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D3" w:rsidRDefault="00E817AC">
      <w:pPr>
        <w:jc w:val="center"/>
      </w:pPr>
      <w:r>
        <w:rPr>
          <w:b/>
          <w:bCs/>
          <w:color w:val="000000"/>
          <w:sz w:val="30"/>
          <w:szCs w:val="30"/>
        </w:rPr>
        <w:t>ПРОТОКОЛ №1</w:t>
      </w:r>
    </w:p>
    <w:p w:rsidR="00686FD3" w:rsidRDefault="00E817AC">
      <w:pPr>
        <w:jc w:val="center"/>
      </w:pPr>
      <w:proofErr w:type="gramStart"/>
      <w:r>
        <w:rPr>
          <w:b/>
          <w:bCs/>
          <w:color w:val="000000"/>
          <w:sz w:val="30"/>
          <w:szCs w:val="30"/>
        </w:rPr>
        <w:t>заседания  Студенческого</w:t>
      </w:r>
      <w:proofErr w:type="gramEnd"/>
      <w:r>
        <w:rPr>
          <w:b/>
          <w:bCs/>
          <w:color w:val="000000"/>
          <w:sz w:val="30"/>
          <w:szCs w:val="30"/>
        </w:rPr>
        <w:t xml:space="preserve"> научного общества</w:t>
      </w:r>
    </w:p>
    <w:p w:rsidR="00686FD3" w:rsidRDefault="00E817AC">
      <w:pPr>
        <w:jc w:val="center"/>
        <w:rPr>
          <w:b/>
          <w:bCs/>
          <w:color w:val="000000"/>
          <w:sz w:val="30"/>
          <w:szCs w:val="30"/>
        </w:rPr>
      </w:pPr>
      <w:proofErr w:type="gramStart"/>
      <w:r>
        <w:rPr>
          <w:b/>
          <w:bCs/>
          <w:color w:val="000000"/>
          <w:sz w:val="30"/>
          <w:szCs w:val="30"/>
        </w:rPr>
        <w:t>Белгородской  Духовной</w:t>
      </w:r>
      <w:proofErr w:type="gramEnd"/>
      <w:r>
        <w:rPr>
          <w:b/>
          <w:bCs/>
          <w:color w:val="000000"/>
          <w:sz w:val="30"/>
          <w:szCs w:val="30"/>
        </w:rPr>
        <w:t xml:space="preserve"> семинарии</w:t>
      </w:r>
    </w:p>
    <w:p w:rsidR="00686FD3" w:rsidRDefault="00E817AC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686FD3" w:rsidRDefault="008A58E9">
      <w:pPr>
        <w:jc w:val="center"/>
      </w:pPr>
      <w:r>
        <w:rPr>
          <w:b/>
          <w:bCs/>
          <w:color w:val="000000"/>
          <w:sz w:val="30"/>
          <w:szCs w:val="30"/>
        </w:rPr>
        <w:t>14.10.2020</w:t>
      </w:r>
      <w:r w:rsidR="00E817AC">
        <w:rPr>
          <w:b/>
          <w:bCs/>
          <w:color w:val="000000"/>
          <w:sz w:val="30"/>
          <w:szCs w:val="30"/>
        </w:rPr>
        <w:t xml:space="preserve"> г.</w:t>
      </w:r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686FD3" w:rsidRPr="008A58E9" w:rsidRDefault="00E817AC" w:rsidP="000F6DAA">
      <w:pPr>
        <w:jc w:val="both"/>
        <w:rPr>
          <w:color w:val="000000"/>
          <w:sz w:val="30"/>
          <w:szCs w:val="30"/>
        </w:rPr>
      </w:pPr>
      <w:r w:rsidRPr="008A58E9"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 w:rsidRPr="008A58E9">
        <w:rPr>
          <w:color w:val="000000"/>
          <w:sz w:val="30"/>
          <w:szCs w:val="30"/>
        </w:rPr>
        <w:t>Ненад</w:t>
      </w:r>
      <w:proofErr w:type="spellEnd"/>
      <w:r w:rsidRPr="008A58E9">
        <w:rPr>
          <w:color w:val="000000"/>
          <w:sz w:val="30"/>
          <w:szCs w:val="30"/>
        </w:rPr>
        <w:t xml:space="preserve">, Тюрин Илья, иерей; Калинин Павел, протоиерей; </w:t>
      </w:r>
      <w:proofErr w:type="spellStart"/>
      <w:r w:rsidRPr="008A58E9">
        <w:rPr>
          <w:color w:val="000000"/>
          <w:sz w:val="30"/>
          <w:szCs w:val="30"/>
        </w:rPr>
        <w:t>Редюк</w:t>
      </w:r>
      <w:proofErr w:type="spellEnd"/>
      <w:r w:rsidRPr="008A58E9">
        <w:rPr>
          <w:color w:val="000000"/>
          <w:sz w:val="30"/>
          <w:szCs w:val="30"/>
        </w:rPr>
        <w:t xml:space="preserve"> Глеб, </w:t>
      </w:r>
      <w:r w:rsidRPr="008A58E9">
        <w:rPr>
          <w:color w:val="000000"/>
          <w:sz w:val="30"/>
          <w:szCs w:val="30"/>
        </w:rPr>
        <w:t xml:space="preserve">иерей; </w:t>
      </w:r>
      <w:proofErr w:type="spellStart"/>
      <w:r w:rsidRPr="008A58E9">
        <w:rPr>
          <w:color w:val="000000"/>
          <w:sz w:val="30"/>
          <w:szCs w:val="30"/>
        </w:rPr>
        <w:t>Мирошкин</w:t>
      </w:r>
      <w:proofErr w:type="spellEnd"/>
      <w:r w:rsidRPr="008A58E9"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 w:rsidRPr="008A58E9">
        <w:rPr>
          <w:color w:val="000000"/>
          <w:sz w:val="30"/>
          <w:szCs w:val="30"/>
        </w:rPr>
        <w:t>Номеровский</w:t>
      </w:r>
      <w:proofErr w:type="spellEnd"/>
      <w:r w:rsidRPr="008A58E9">
        <w:rPr>
          <w:color w:val="000000"/>
          <w:sz w:val="30"/>
          <w:szCs w:val="30"/>
        </w:rPr>
        <w:t xml:space="preserve"> Виктор, иерей; Урсулов Александр, иерей, Горобец Никита, Батраков Евгений, </w:t>
      </w:r>
      <w:proofErr w:type="spellStart"/>
      <w:r w:rsidRPr="008A58E9">
        <w:rPr>
          <w:color w:val="000000"/>
          <w:sz w:val="30"/>
          <w:szCs w:val="30"/>
        </w:rPr>
        <w:t>Будовский</w:t>
      </w:r>
      <w:proofErr w:type="spellEnd"/>
      <w:r w:rsidRPr="008A58E9">
        <w:rPr>
          <w:color w:val="000000"/>
          <w:sz w:val="30"/>
          <w:szCs w:val="30"/>
        </w:rPr>
        <w:t xml:space="preserve"> Артем, Васильев Павел, </w:t>
      </w:r>
      <w:proofErr w:type="spellStart"/>
      <w:r w:rsidRPr="008A58E9">
        <w:rPr>
          <w:color w:val="000000"/>
          <w:sz w:val="30"/>
          <w:szCs w:val="30"/>
        </w:rPr>
        <w:t>Кашкаров</w:t>
      </w:r>
      <w:proofErr w:type="spellEnd"/>
      <w:r w:rsidRPr="008A58E9">
        <w:rPr>
          <w:color w:val="000000"/>
          <w:sz w:val="30"/>
          <w:szCs w:val="30"/>
        </w:rPr>
        <w:t xml:space="preserve"> Иван, </w:t>
      </w:r>
      <w:proofErr w:type="spellStart"/>
      <w:r w:rsidRPr="008A58E9">
        <w:rPr>
          <w:color w:val="000000"/>
          <w:sz w:val="30"/>
          <w:szCs w:val="30"/>
        </w:rPr>
        <w:t>Лесняк</w:t>
      </w:r>
      <w:proofErr w:type="spellEnd"/>
      <w:r w:rsidRPr="008A58E9">
        <w:rPr>
          <w:color w:val="000000"/>
          <w:sz w:val="30"/>
          <w:szCs w:val="30"/>
        </w:rPr>
        <w:t xml:space="preserve"> Сергей, </w:t>
      </w:r>
      <w:proofErr w:type="spellStart"/>
      <w:r w:rsidRPr="008A58E9">
        <w:rPr>
          <w:color w:val="000000"/>
          <w:sz w:val="30"/>
          <w:szCs w:val="30"/>
        </w:rPr>
        <w:t>Плахутин</w:t>
      </w:r>
      <w:proofErr w:type="spellEnd"/>
      <w:r w:rsidRPr="008A58E9">
        <w:rPr>
          <w:color w:val="000000"/>
          <w:sz w:val="30"/>
          <w:szCs w:val="30"/>
        </w:rPr>
        <w:t xml:space="preserve"> Алексей, Проскурин Денис, Сорока</w:t>
      </w:r>
      <w:r w:rsidRPr="008A58E9">
        <w:rPr>
          <w:color w:val="000000"/>
          <w:sz w:val="30"/>
          <w:szCs w:val="30"/>
        </w:rPr>
        <w:t xml:space="preserve"> Владимир, Тарасенко </w:t>
      </w:r>
      <w:proofErr w:type="spellStart"/>
      <w:r w:rsidRPr="008A58E9">
        <w:rPr>
          <w:color w:val="000000"/>
          <w:sz w:val="30"/>
          <w:szCs w:val="30"/>
        </w:rPr>
        <w:t>Арений</w:t>
      </w:r>
      <w:proofErr w:type="spellEnd"/>
      <w:r w:rsidRPr="008A58E9">
        <w:rPr>
          <w:color w:val="000000"/>
          <w:sz w:val="30"/>
          <w:szCs w:val="30"/>
        </w:rPr>
        <w:t xml:space="preserve">, Терехов Константин, Троицкий Вадим, Банников Александр, Федько Андрей, </w:t>
      </w:r>
      <w:proofErr w:type="spellStart"/>
      <w:r w:rsidRPr="008A58E9">
        <w:rPr>
          <w:color w:val="000000"/>
          <w:sz w:val="30"/>
          <w:szCs w:val="30"/>
        </w:rPr>
        <w:t>Монтус</w:t>
      </w:r>
      <w:proofErr w:type="spellEnd"/>
      <w:r w:rsidRPr="008A58E9"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 w:rsidRPr="008A58E9">
        <w:rPr>
          <w:color w:val="000000"/>
          <w:sz w:val="30"/>
          <w:szCs w:val="30"/>
        </w:rPr>
        <w:t>Фалин</w:t>
      </w:r>
      <w:proofErr w:type="spellEnd"/>
      <w:r w:rsidRPr="008A58E9"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 w:rsidRPr="008A58E9">
        <w:rPr>
          <w:color w:val="000000"/>
          <w:sz w:val="30"/>
          <w:szCs w:val="30"/>
        </w:rPr>
        <w:t>Ютаев</w:t>
      </w:r>
      <w:proofErr w:type="spellEnd"/>
      <w:r w:rsidRPr="008A58E9">
        <w:rPr>
          <w:color w:val="000000"/>
          <w:sz w:val="30"/>
          <w:szCs w:val="30"/>
        </w:rPr>
        <w:t xml:space="preserve"> Олег, Степанов Андрей, </w:t>
      </w:r>
      <w:proofErr w:type="spellStart"/>
      <w:r w:rsidRPr="008A58E9">
        <w:rPr>
          <w:color w:val="000000"/>
          <w:sz w:val="30"/>
          <w:szCs w:val="30"/>
        </w:rPr>
        <w:t>Лютан</w:t>
      </w:r>
      <w:proofErr w:type="spellEnd"/>
      <w:r w:rsidRPr="008A58E9">
        <w:rPr>
          <w:color w:val="000000"/>
          <w:sz w:val="30"/>
          <w:szCs w:val="30"/>
        </w:rPr>
        <w:t xml:space="preserve"> Максим,  Даниил, Резничен</w:t>
      </w:r>
      <w:r w:rsidRPr="008A58E9">
        <w:rPr>
          <w:color w:val="000000"/>
          <w:sz w:val="30"/>
          <w:szCs w:val="30"/>
        </w:rPr>
        <w:t xml:space="preserve">ко Николай, Черкашин Иван, Грошев Денис, Кузовкин Иван, Неживой Илья, Ядов Евгений, Богородский Александр, </w:t>
      </w:r>
      <w:r w:rsidR="008A58E9" w:rsidRPr="008A58E9">
        <w:rPr>
          <w:color w:val="000000"/>
          <w:sz w:val="30"/>
          <w:szCs w:val="30"/>
        </w:rPr>
        <w:t xml:space="preserve">Братищев Даниил; Меженин Михаил; Михнев Илья; </w:t>
      </w:r>
      <w:proofErr w:type="spellStart"/>
      <w:r w:rsidR="008A58E9" w:rsidRPr="008A58E9">
        <w:rPr>
          <w:color w:val="000000"/>
          <w:sz w:val="30"/>
          <w:szCs w:val="30"/>
        </w:rPr>
        <w:t>Модяков</w:t>
      </w:r>
      <w:proofErr w:type="spellEnd"/>
      <w:r w:rsidR="008A58E9" w:rsidRPr="008A58E9">
        <w:rPr>
          <w:color w:val="000000"/>
          <w:sz w:val="30"/>
          <w:szCs w:val="30"/>
        </w:rPr>
        <w:t xml:space="preserve"> Захар; </w:t>
      </w:r>
      <w:proofErr w:type="spellStart"/>
      <w:r w:rsidR="008A58E9" w:rsidRPr="008A58E9">
        <w:rPr>
          <w:color w:val="000000"/>
          <w:sz w:val="30"/>
          <w:szCs w:val="30"/>
        </w:rPr>
        <w:t>Гузь</w:t>
      </w:r>
      <w:proofErr w:type="spellEnd"/>
      <w:r w:rsidR="008A58E9" w:rsidRPr="008A58E9">
        <w:rPr>
          <w:color w:val="000000"/>
          <w:sz w:val="30"/>
          <w:szCs w:val="30"/>
        </w:rPr>
        <w:t xml:space="preserve"> Николай; </w:t>
      </w:r>
      <w:proofErr w:type="spellStart"/>
      <w:r w:rsidR="008A58E9" w:rsidRPr="008A58E9">
        <w:rPr>
          <w:color w:val="000000"/>
          <w:sz w:val="30"/>
          <w:szCs w:val="30"/>
        </w:rPr>
        <w:t>Дулаев</w:t>
      </w:r>
      <w:proofErr w:type="spellEnd"/>
      <w:r w:rsidR="008A58E9" w:rsidRPr="008A58E9">
        <w:rPr>
          <w:color w:val="000000"/>
          <w:sz w:val="30"/>
          <w:szCs w:val="30"/>
        </w:rPr>
        <w:t xml:space="preserve"> Алан (Иоанн); </w:t>
      </w:r>
      <w:proofErr w:type="spellStart"/>
      <w:r w:rsidR="008A58E9" w:rsidRPr="008A58E9">
        <w:rPr>
          <w:color w:val="000000"/>
          <w:sz w:val="30"/>
          <w:szCs w:val="30"/>
        </w:rPr>
        <w:t>Феер</w:t>
      </w:r>
      <w:proofErr w:type="spellEnd"/>
      <w:r w:rsidR="008A58E9" w:rsidRPr="008A58E9">
        <w:rPr>
          <w:color w:val="000000"/>
          <w:sz w:val="30"/>
          <w:szCs w:val="30"/>
        </w:rPr>
        <w:t xml:space="preserve"> Василий; Шляхов Кирилл;</w:t>
      </w:r>
      <w:r w:rsidR="008A58E9">
        <w:rPr>
          <w:color w:val="000000"/>
          <w:sz w:val="30"/>
          <w:szCs w:val="30"/>
        </w:rPr>
        <w:t xml:space="preserve"> </w:t>
      </w:r>
      <w:r w:rsidRPr="008A58E9">
        <w:rPr>
          <w:color w:val="000000"/>
          <w:sz w:val="30"/>
          <w:szCs w:val="30"/>
        </w:rPr>
        <w:t>З</w:t>
      </w:r>
      <w:r w:rsidRPr="008A58E9">
        <w:rPr>
          <w:color w:val="000000"/>
          <w:sz w:val="30"/>
          <w:szCs w:val="30"/>
        </w:rPr>
        <w:t>айцева Елена.</w:t>
      </w:r>
    </w:p>
    <w:p w:rsidR="00686FD3" w:rsidRDefault="00E817AC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686FD3" w:rsidRDefault="00E817AC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686FD3" w:rsidRDefault="00686FD3">
      <w:pPr>
        <w:jc w:val="both"/>
        <w:rPr>
          <w:color w:val="000000"/>
          <w:sz w:val="30"/>
          <w:szCs w:val="30"/>
        </w:rPr>
      </w:pPr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686FD3" w:rsidRDefault="00686FD3">
      <w:pPr>
        <w:jc w:val="both"/>
        <w:rPr>
          <w:color w:val="000000"/>
          <w:sz w:val="30"/>
          <w:szCs w:val="30"/>
        </w:rPr>
      </w:pPr>
    </w:p>
    <w:p w:rsidR="00686FD3" w:rsidRDefault="00E817AC">
      <w:pPr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Утверждение состава СНО.</w:t>
      </w:r>
    </w:p>
    <w:p w:rsidR="00686FD3" w:rsidRDefault="00E817AC">
      <w:pPr>
        <w:numPr>
          <w:ilvl w:val="0"/>
          <w:numId w:val="5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Участие СНО в научных </w:t>
      </w:r>
      <w:r w:rsidR="008A58E9">
        <w:rPr>
          <w:color w:val="000000"/>
          <w:sz w:val="30"/>
          <w:szCs w:val="30"/>
        </w:rPr>
        <w:t>мероприятиях в 1-м семестре 2020-2021</w:t>
      </w:r>
      <w:r>
        <w:rPr>
          <w:color w:val="000000"/>
          <w:sz w:val="30"/>
          <w:szCs w:val="30"/>
        </w:rPr>
        <w:t xml:space="preserve"> уче</w:t>
      </w:r>
      <w:r>
        <w:rPr>
          <w:color w:val="000000"/>
          <w:sz w:val="30"/>
          <w:szCs w:val="30"/>
        </w:rPr>
        <w:t>бного года.</w:t>
      </w:r>
    </w:p>
    <w:p w:rsidR="00686FD3" w:rsidRDefault="00686FD3">
      <w:pPr>
        <w:jc w:val="both"/>
        <w:rPr>
          <w:b/>
          <w:bCs/>
          <w:i/>
          <w:color w:val="000000"/>
          <w:sz w:val="30"/>
          <w:szCs w:val="30"/>
        </w:rPr>
      </w:pPr>
    </w:p>
    <w:p w:rsidR="00686FD3" w:rsidRDefault="00E817AC">
      <w:pPr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 xml:space="preserve">ПО </w:t>
      </w:r>
      <w:proofErr w:type="gramStart"/>
      <w:r>
        <w:rPr>
          <w:b/>
          <w:bCs/>
          <w:i/>
          <w:color w:val="000000"/>
          <w:sz w:val="30"/>
          <w:szCs w:val="30"/>
        </w:rPr>
        <w:t>ВОПРОСУ  1</w:t>
      </w:r>
      <w:proofErr w:type="gramEnd"/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СЛУШАЛИ:</w:t>
      </w:r>
    </w:p>
    <w:p w:rsidR="00686FD3" w:rsidRDefault="00E817AC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Капиноса Р.В.</w:t>
      </w:r>
    </w:p>
    <w:p w:rsidR="00686FD3" w:rsidRDefault="00686FD3">
      <w:pPr>
        <w:jc w:val="both"/>
        <w:rPr>
          <w:color w:val="000000"/>
          <w:sz w:val="30"/>
          <w:szCs w:val="30"/>
        </w:rPr>
      </w:pPr>
    </w:p>
    <w:p w:rsidR="00686FD3" w:rsidRDefault="00E817AC">
      <w:pPr>
        <w:tabs>
          <w:tab w:val="left" w:pos="5970"/>
        </w:tabs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  <w:r>
        <w:rPr>
          <w:b/>
          <w:bCs/>
          <w:color w:val="000000"/>
          <w:sz w:val="30"/>
          <w:szCs w:val="30"/>
        </w:rPr>
        <w:tab/>
      </w:r>
    </w:p>
    <w:p w:rsidR="008A58E9" w:rsidRPr="008A58E9" w:rsidRDefault="00E817AC">
      <w:pPr>
        <w:numPr>
          <w:ilvl w:val="0"/>
          <w:numId w:val="6"/>
        </w:numPr>
        <w:tabs>
          <w:tab w:val="left" w:pos="0"/>
        </w:tabs>
      </w:pPr>
      <w:r>
        <w:rPr>
          <w:bCs/>
          <w:sz w:val="30"/>
          <w:szCs w:val="30"/>
        </w:rPr>
        <w:t>Утверд</w:t>
      </w:r>
      <w:r w:rsidR="008A58E9">
        <w:rPr>
          <w:bCs/>
          <w:sz w:val="30"/>
          <w:szCs w:val="30"/>
        </w:rPr>
        <w:t>ить следующий состав СНО на 2020-2021</w:t>
      </w:r>
      <w:r>
        <w:rPr>
          <w:bCs/>
          <w:sz w:val="30"/>
          <w:szCs w:val="30"/>
        </w:rPr>
        <w:t xml:space="preserve"> учебный год:</w:t>
      </w:r>
      <w:r>
        <w:rPr>
          <w:sz w:val="30"/>
          <w:szCs w:val="30"/>
        </w:rPr>
        <w:br/>
      </w:r>
    </w:p>
    <w:p w:rsidR="00686FD3" w:rsidRDefault="00E817AC" w:rsidP="008A58E9">
      <w:pPr>
        <w:tabs>
          <w:tab w:val="left" w:pos="0"/>
        </w:tabs>
      </w:pPr>
      <w:r>
        <w:rPr>
          <w:sz w:val="30"/>
          <w:szCs w:val="30"/>
        </w:rPr>
        <w:t>Воспитанники семинарии: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Батраков </w:t>
      </w:r>
      <w:proofErr w:type="gramStart"/>
      <w:r>
        <w:rPr>
          <w:color w:val="000000"/>
          <w:sz w:val="30"/>
          <w:szCs w:val="30"/>
        </w:rPr>
        <w:t>Евгений;</w:t>
      </w:r>
      <w:r>
        <w:rPr>
          <w:color w:val="000000"/>
          <w:sz w:val="30"/>
          <w:szCs w:val="30"/>
        </w:rPr>
        <w:br/>
        <w:t>Васильев</w:t>
      </w:r>
      <w:proofErr w:type="gramEnd"/>
      <w:r>
        <w:rPr>
          <w:color w:val="000000"/>
          <w:sz w:val="30"/>
          <w:szCs w:val="30"/>
        </w:rPr>
        <w:t xml:space="preserve"> Павел;</w:t>
      </w:r>
      <w:r>
        <w:rPr>
          <w:color w:val="000000"/>
          <w:sz w:val="30"/>
          <w:szCs w:val="30"/>
        </w:rPr>
        <w:br/>
        <w:t>Горобец Никита;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lastRenderedPageBreak/>
        <w:t>Лесняк</w:t>
      </w:r>
      <w:proofErr w:type="spellEnd"/>
      <w:r>
        <w:rPr>
          <w:color w:val="000000"/>
          <w:sz w:val="30"/>
          <w:szCs w:val="30"/>
        </w:rPr>
        <w:t xml:space="preserve"> Сергей;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Алексей;</w:t>
      </w:r>
      <w:r>
        <w:rPr>
          <w:color w:val="000000"/>
          <w:sz w:val="30"/>
          <w:szCs w:val="30"/>
        </w:rPr>
        <w:br/>
        <w:t>Проскурин Денис;</w:t>
      </w:r>
      <w:r>
        <w:rPr>
          <w:color w:val="000000"/>
          <w:sz w:val="30"/>
          <w:szCs w:val="30"/>
        </w:rPr>
        <w:br/>
        <w:t>Сорока Вл</w:t>
      </w:r>
      <w:r>
        <w:rPr>
          <w:color w:val="000000"/>
          <w:sz w:val="30"/>
          <w:szCs w:val="30"/>
        </w:rPr>
        <w:t>адимир;</w:t>
      </w:r>
      <w:r>
        <w:rPr>
          <w:color w:val="000000"/>
          <w:sz w:val="30"/>
          <w:szCs w:val="30"/>
        </w:rPr>
        <w:br/>
        <w:t>Стрельцов Семен;</w:t>
      </w:r>
      <w:r>
        <w:rPr>
          <w:color w:val="000000"/>
          <w:sz w:val="30"/>
          <w:szCs w:val="30"/>
        </w:rPr>
        <w:br/>
        <w:t>Терехов Константин;</w:t>
      </w:r>
      <w:r>
        <w:rPr>
          <w:color w:val="000000"/>
          <w:sz w:val="30"/>
          <w:szCs w:val="30"/>
        </w:rPr>
        <w:br/>
        <w:t>Троицкий Вадим;</w:t>
      </w:r>
      <w:r>
        <w:rPr>
          <w:color w:val="000000"/>
          <w:sz w:val="30"/>
          <w:szCs w:val="30"/>
        </w:rPr>
        <w:br/>
        <w:t>Сафонов Александр;</w:t>
      </w:r>
      <w:r>
        <w:rPr>
          <w:color w:val="000000"/>
          <w:sz w:val="30"/>
          <w:szCs w:val="30"/>
        </w:rPr>
        <w:br/>
        <w:t>Чекрыгин Дмитрий;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Кузовкин Иван;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Неживой Илья;</w:t>
      </w:r>
    </w:p>
    <w:p w:rsidR="00686FD3" w:rsidRDefault="00E817AC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Дорогавцев</w:t>
      </w:r>
      <w:proofErr w:type="spellEnd"/>
      <w:r>
        <w:rPr>
          <w:color w:val="000000"/>
          <w:sz w:val="30"/>
          <w:szCs w:val="30"/>
        </w:rPr>
        <w:t xml:space="preserve"> Арсений;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Ядов Евгений; 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Богородский Александр</w:t>
      </w:r>
      <w:r w:rsidR="008A58E9">
        <w:rPr>
          <w:color w:val="000000"/>
          <w:sz w:val="30"/>
          <w:szCs w:val="30"/>
        </w:rPr>
        <w:t>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r w:rsidRPr="008A58E9">
        <w:rPr>
          <w:color w:val="000000"/>
          <w:sz w:val="30"/>
          <w:szCs w:val="30"/>
        </w:rPr>
        <w:t>Братищев Даниил;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r w:rsidRPr="008A58E9">
        <w:rPr>
          <w:color w:val="000000"/>
          <w:sz w:val="30"/>
          <w:szCs w:val="30"/>
        </w:rPr>
        <w:t>Меженин Михаил;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r w:rsidRPr="008A58E9">
        <w:rPr>
          <w:color w:val="000000"/>
          <w:sz w:val="30"/>
          <w:szCs w:val="30"/>
        </w:rPr>
        <w:t>Михнев Илья;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proofErr w:type="spellStart"/>
      <w:r w:rsidRPr="008A58E9">
        <w:rPr>
          <w:color w:val="000000"/>
          <w:sz w:val="30"/>
          <w:szCs w:val="30"/>
        </w:rPr>
        <w:t>Модяков</w:t>
      </w:r>
      <w:proofErr w:type="spellEnd"/>
      <w:r w:rsidRPr="008A58E9">
        <w:rPr>
          <w:color w:val="000000"/>
          <w:sz w:val="30"/>
          <w:szCs w:val="30"/>
        </w:rPr>
        <w:t xml:space="preserve"> Захар;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proofErr w:type="spellStart"/>
      <w:r w:rsidRPr="008A58E9">
        <w:rPr>
          <w:color w:val="000000"/>
          <w:sz w:val="30"/>
          <w:szCs w:val="30"/>
        </w:rPr>
        <w:t>Гузь</w:t>
      </w:r>
      <w:proofErr w:type="spellEnd"/>
      <w:r w:rsidRPr="008A58E9">
        <w:rPr>
          <w:color w:val="000000"/>
          <w:sz w:val="30"/>
          <w:szCs w:val="30"/>
        </w:rPr>
        <w:t xml:space="preserve"> Николай;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proofErr w:type="spellStart"/>
      <w:r w:rsidRPr="008A58E9">
        <w:rPr>
          <w:color w:val="000000"/>
          <w:sz w:val="30"/>
          <w:szCs w:val="30"/>
        </w:rPr>
        <w:t>Дулаев</w:t>
      </w:r>
      <w:proofErr w:type="spellEnd"/>
      <w:r w:rsidRPr="008A58E9">
        <w:rPr>
          <w:color w:val="000000"/>
          <w:sz w:val="30"/>
          <w:szCs w:val="30"/>
        </w:rPr>
        <w:t xml:space="preserve"> Алан (Иоанн);</w:t>
      </w:r>
    </w:p>
    <w:p w:rsidR="008A58E9" w:rsidRPr="008A58E9" w:rsidRDefault="008A58E9" w:rsidP="008A58E9">
      <w:pPr>
        <w:rPr>
          <w:color w:val="000000"/>
          <w:sz w:val="30"/>
          <w:szCs w:val="30"/>
        </w:rPr>
      </w:pPr>
      <w:proofErr w:type="spellStart"/>
      <w:r w:rsidRPr="008A58E9">
        <w:rPr>
          <w:color w:val="000000"/>
          <w:sz w:val="30"/>
          <w:szCs w:val="30"/>
        </w:rPr>
        <w:t>Феер</w:t>
      </w:r>
      <w:proofErr w:type="spellEnd"/>
      <w:r w:rsidRPr="008A58E9">
        <w:rPr>
          <w:color w:val="000000"/>
          <w:sz w:val="30"/>
          <w:szCs w:val="30"/>
        </w:rPr>
        <w:t xml:space="preserve"> Василий;</w:t>
      </w:r>
    </w:p>
    <w:p w:rsidR="008A58E9" w:rsidRDefault="008A58E9" w:rsidP="008A58E9">
      <w:pPr>
        <w:rPr>
          <w:color w:val="000000"/>
          <w:sz w:val="30"/>
          <w:szCs w:val="30"/>
        </w:rPr>
      </w:pPr>
      <w:r w:rsidRPr="008A58E9">
        <w:rPr>
          <w:color w:val="000000"/>
          <w:sz w:val="30"/>
          <w:szCs w:val="30"/>
        </w:rPr>
        <w:t>Шляхов Кирилл.</w:t>
      </w:r>
    </w:p>
    <w:p w:rsidR="00686FD3" w:rsidRDefault="00686FD3">
      <w:pPr>
        <w:rPr>
          <w:color w:val="000000"/>
          <w:sz w:val="30"/>
          <w:szCs w:val="30"/>
        </w:rPr>
      </w:pP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Магистранты семинарии: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Тюрин Илья, иерей; 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Калинин Павел, протоиерей; </w:t>
      </w:r>
    </w:p>
    <w:p w:rsidR="00686FD3" w:rsidRDefault="00E817AC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</w:p>
    <w:p w:rsidR="00686FD3" w:rsidRDefault="00E817AC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Грошев Денис; 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Майоров Иоанн, иерей; </w:t>
      </w:r>
    </w:p>
    <w:p w:rsidR="00686FD3" w:rsidRDefault="00E817AC">
      <w:pPr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 </w:t>
      </w: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Урсулов Александр, иерей.</w:t>
      </w:r>
    </w:p>
    <w:p w:rsidR="00686FD3" w:rsidRDefault="00686FD3">
      <w:pPr>
        <w:rPr>
          <w:color w:val="000000"/>
          <w:sz w:val="30"/>
          <w:szCs w:val="30"/>
        </w:rPr>
      </w:pPr>
    </w:p>
    <w:p w:rsidR="00686FD3" w:rsidRDefault="00E817AC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Воспитанники курсов подготовки церковных </w:t>
      </w:r>
      <w:proofErr w:type="gramStart"/>
      <w:r>
        <w:rPr>
          <w:color w:val="000000"/>
          <w:sz w:val="30"/>
          <w:szCs w:val="30"/>
        </w:rPr>
        <w:t>специалистов: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Васянович</w:t>
      </w:r>
      <w:proofErr w:type="spellEnd"/>
      <w:proofErr w:type="gramEnd"/>
      <w:r>
        <w:rPr>
          <w:color w:val="000000"/>
          <w:sz w:val="30"/>
          <w:szCs w:val="30"/>
        </w:rPr>
        <w:t xml:space="preserve"> Наталья;</w:t>
      </w:r>
      <w:r>
        <w:rPr>
          <w:color w:val="000000"/>
          <w:sz w:val="30"/>
          <w:szCs w:val="30"/>
        </w:rPr>
        <w:br/>
        <w:t>Логинов Александр.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Сотрудник семинарии:</w:t>
      </w:r>
      <w:r>
        <w:rPr>
          <w:color w:val="000000"/>
          <w:sz w:val="30"/>
          <w:szCs w:val="30"/>
        </w:rPr>
        <w:br/>
        <w:t>Зайце</w:t>
      </w:r>
      <w:r>
        <w:rPr>
          <w:color w:val="000000"/>
          <w:sz w:val="30"/>
          <w:szCs w:val="30"/>
        </w:rPr>
        <w:t>ва Елена.</w:t>
      </w:r>
    </w:p>
    <w:p w:rsidR="00686FD3" w:rsidRDefault="00686FD3">
      <w:pPr>
        <w:ind w:left="720"/>
        <w:rPr>
          <w:bCs/>
          <w:color w:val="000000"/>
          <w:sz w:val="30"/>
          <w:szCs w:val="30"/>
        </w:rPr>
      </w:pPr>
    </w:p>
    <w:p w:rsidR="00686FD3" w:rsidRDefault="00686FD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686FD3" w:rsidRDefault="00686FD3">
      <w:pPr>
        <w:ind w:left="720"/>
        <w:jc w:val="both"/>
        <w:rPr>
          <w:color w:val="000000"/>
          <w:sz w:val="30"/>
          <w:szCs w:val="30"/>
        </w:rPr>
      </w:pPr>
    </w:p>
    <w:p w:rsidR="00686FD3" w:rsidRDefault="00E817AC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lastRenderedPageBreak/>
        <w:t xml:space="preserve">ПО </w:t>
      </w:r>
      <w:proofErr w:type="gramStart"/>
      <w:r>
        <w:rPr>
          <w:b/>
          <w:bCs/>
          <w:i/>
          <w:color w:val="000000"/>
          <w:sz w:val="30"/>
          <w:szCs w:val="30"/>
        </w:rPr>
        <w:t>ВОПРОСУ  2</w:t>
      </w:r>
      <w:proofErr w:type="gramEnd"/>
    </w:p>
    <w:p w:rsidR="00686FD3" w:rsidRDefault="00E817AC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686FD3" w:rsidRDefault="00686FD3">
      <w:pPr>
        <w:ind w:left="720"/>
        <w:jc w:val="both"/>
        <w:rPr>
          <w:color w:val="000000"/>
          <w:sz w:val="30"/>
          <w:szCs w:val="30"/>
        </w:rPr>
      </w:pPr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0F6DAA" w:rsidRDefault="000F6DAA" w:rsidP="000F6DAA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Принять к сведению, что 11 октября 2020 года в</w:t>
      </w:r>
      <w:r w:rsidRPr="000F6DAA">
        <w:rPr>
          <w:color w:val="000000"/>
          <w:sz w:val="30"/>
          <w:szCs w:val="30"/>
        </w:rPr>
        <w:t xml:space="preserve"> Белгородской православной духовной семинарии (с м/н) в рамках Четвертых </w:t>
      </w:r>
      <w:proofErr w:type="spellStart"/>
      <w:r w:rsidRPr="000F6DAA">
        <w:rPr>
          <w:color w:val="000000"/>
          <w:sz w:val="30"/>
          <w:szCs w:val="30"/>
        </w:rPr>
        <w:t>Иннокентиев</w:t>
      </w:r>
      <w:r>
        <w:rPr>
          <w:color w:val="000000"/>
          <w:sz w:val="30"/>
          <w:szCs w:val="30"/>
        </w:rPr>
        <w:t>ских</w:t>
      </w:r>
      <w:proofErr w:type="spellEnd"/>
      <w:r>
        <w:rPr>
          <w:color w:val="000000"/>
          <w:sz w:val="30"/>
          <w:szCs w:val="30"/>
        </w:rPr>
        <w:t xml:space="preserve"> миссионерских чтений прошла</w:t>
      </w:r>
      <w:r w:rsidRPr="000F6DAA">
        <w:rPr>
          <w:color w:val="000000"/>
          <w:sz w:val="30"/>
          <w:szCs w:val="30"/>
        </w:rPr>
        <w:t xml:space="preserve"> научно-практическая конференция «Православная </w:t>
      </w:r>
      <w:proofErr w:type="spellStart"/>
      <w:r w:rsidRPr="000F6DAA">
        <w:rPr>
          <w:color w:val="000000"/>
          <w:sz w:val="30"/>
          <w:szCs w:val="30"/>
        </w:rPr>
        <w:t>экклезиология</w:t>
      </w:r>
      <w:proofErr w:type="spellEnd"/>
      <w:r w:rsidRPr="000F6DAA">
        <w:rPr>
          <w:color w:val="000000"/>
          <w:sz w:val="30"/>
          <w:szCs w:val="30"/>
        </w:rPr>
        <w:t>: церковная история, догматические основания, современные аспекты»</w:t>
      </w:r>
      <w:r>
        <w:rPr>
          <w:color w:val="000000"/>
          <w:sz w:val="30"/>
          <w:szCs w:val="30"/>
        </w:rPr>
        <w:t xml:space="preserve"> в заочном формате</w:t>
      </w:r>
      <w:r w:rsidRPr="000F6DAA">
        <w:rPr>
          <w:color w:val="000000"/>
          <w:sz w:val="30"/>
          <w:szCs w:val="30"/>
        </w:rPr>
        <w:t>.</w:t>
      </w:r>
    </w:p>
    <w:p w:rsidR="000F6DAA" w:rsidRPr="000F6DAA" w:rsidRDefault="000F6DAA" w:rsidP="0021410E">
      <w:pPr>
        <w:pStyle w:val="aa"/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 w:rsidRPr="000F6DAA">
        <w:rPr>
          <w:color w:val="000000"/>
          <w:sz w:val="30"/>
          <w:szCs w:val="30"/>
        </w:rPr>
        <w:t xml:space="preserve"> </w:t>
      </w:r>
      <w:r w:rsidRPr="000F6DAA">
        <w:rPr>
          <w:color w:val="000000"/>
          <w:sz w:val="30"/>
          <w:szCs w:val="30"/>
        </w:rPr>
        <w:t xml:space="preserve">Принять к сведению, </w:t>
      </w:r>
      <w:r w:rsidRPr="000F6DAA">
        <w:rPr>
          <w:color w:val="000000"/>
          <w:sz w:val="30"/>
          <w:szCs w:val="30"/>
        </w:rPr>
        <w:t>что председатель СНО доцент</w:t>
      </w:r>
      <w:r>
        <w:rPr>
          <w:color w:val="000000"/>
          <w:sz w:val="30"/>
          <w:szCs w:val="30"/>
        </w:rPr>
        <w:t xml:space="preserve"> Капинос</w:t>
      </w:r>
      <w:r w:rsidRPr="000F6DAA">
        <w:rPr>
          <w:color w:val="000000"/>
          <w:sz w:val="30"/>
          <w:szCs w:val="30"/>
        </w:rPr>
        <w:t xml:space="preserve"> Р.В.</w:t>
      </w:r>
      <w:r>
        <w:rPr>
          <w:color w:val="000000"/>
          <w:sz w:val="30"/>
          <w:szCs w:val="30"/>
        </w:rPr>
        <w:t>,</w:t>
      </w:r>
      <w:r w:rsidRPr="000F6DAA">
        <w:rPr>
          <w:color w:val="000000"/>
          <w:sz w:val="30"/>
          <w:szCs w:val="30"/>
        </w:rPr>
        <w:t xml:space="preserve"> с докладом «Применение корреляционного анализа к исследованию монастырских хозяйств России (</w:t>
      </w:r>
      <w:proofErr w:type="spellStart"/>
      <w:r w:rsidRPr="000F6DAA">
        <w:rPr>
          <w:color w:val="000000"/>
          <w:sz w:val="30"/>
          <w:szCs w:val="30"/>
        </w:rPr>
        <w:t>бицелевых</w:t>
      </w:r>
      <w:proofErr w:type="spellEnd"/>
      <w:r w:rsidRPr="000F6DAA">
        <w:rPr>
          <w:color w:val="000000"/>
          <w:sz w:val="30"/>
          <w:szCs w:val="30"/>
        </w:rPr>
        <w:t xml:space="preserve"> конфессиональных хозяйств экологической направленности, относящихся к </w:t>
      </w:r>
      <w:proofErr w:type="spellStart"/>
      <w:r w:rsidRPr="000F6DAA">
        <w:rPr>
          <w:color w:val="000000"/>
          <w:sz w:val="30"/>
          <w:szCs w:val="30"/>
        </w:rPr>
        <w:t>частно</w:t>
      </w:r>
      <w:proofErr w:type="spellEnd"/>
      <w:r w:rsidRPr="000F6DAA">
        <w:rPr>
          <w:color w:val="000000"/>
          <w:sz w:val="30"/>
          <w:szCs w:val="30"/>
        </w:rPr>
        <w:t xml:space="preserve">-коллективной форме собственности)», </w:t>
      </w:r>
      <w:r>
        <w:rPr>
          <w:color w:val="000000"/>
          <w:sz w:val="30"/>
          <w:szCs w:val="30"/>
        </w:rPr>
        <w:t>принял</w:t>
      </w:r>
      <w:r w:rsidR="00E817AC">
        <w:rPr>
          <w:color w:val="000000"/>
          <w:sz w:val="30"/>
          <w:szCs w:val="30"/>
        </w:rPr>
        <w:t xml:space="preserve"> участие в научно-практической конференции</w:t>
      </w:r>
      <w:r w:rsidRPr="000F6DAA">
        <w:rPr>
          <w:color w:val="000000"/>
          <w:sz w:val="30"/>
          <w:szCs w:val="30"/>
        </w:rPr>
        <w:t xml:space="preserve"> «Православная </w:t>
      </w:r>
      <w:proofErr w:type="spellStart"/>
      <w:r w:rsidRPr="000F6DAA">
        <w:rPr>
          <w:color w:val="000000"/>
          <w:sz w:val="30"/>
          <w:szCs w:val="30"/>
        </w:rPr>
        <w:t>экклезиология</w:t>
      </w:r>
      <w:proofErr w:type="spellEnd"/>
      <w:r w:rsidRPr="000F6DAA">
        <w:rPr>
          <w:color w:val="000000"/>
          <w:sz w:val="30"/>
          <w:szCs w:val="30"/>
        </w:rPr>
        <w:t>: церковная история, догматические основания, современные аспекты» в заочном формате.</w:t>
      </w:r>
    </w:p>
    <w:p w:rsidR="00686FD3" w:rsidRPr="008A58E9" w:rsidRDefault="000F6DAA" w:rsidP="00516F49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E817AC" w:rsidRPr="008A58E9">
        <w:rPr>
          <w:color w:val="000000"/>
          <w:sz w:val="30"/>
          <w:szCs w:val="30"/>
        </w:rPr>
        <w:t xml:space="preserve">Принять к сведению, что </w:t>
      </w:r>
      <w:r w:rsidR="008A58E9" w:rsidRPr="008A58E9">
        <w:rPr>
          <w:color w:val="000000"/>
          <w:sz w:val="30"/>
          <w:szCs w:val="30"/>
        </w:rPr>
        <w:t>13</w:t>
      </w:r>
      <w:r w:rsidR="00E817AC" w:rsidRPr="008A58E9">
        <w:rPr>
          <w:color w:val="000000"/>
          <w:sz w:val="30"/>
          <w:szCs w:val="30"/>
        </w:rPr>
        <w:t xml:space="preserve"> </w:t>
      </w:r>
      <w:r w:rsidR="008A58E9" w:rsidRPr="008A58E9">
        <w:rPr>
          <w:color w:val="000000"/>
          <w:sz w:val="30"/>
          <w:szCs w:val="30"/>
        </w:rPr>
        <w:t>ноября 2020</w:t>
      </w:r>
      <w:r w:rsidR="00E817AC" w:rsidRPr="008A58E9">
        <w:rPr>
          <w:color w:val="000000"/>
          <w:sz w:val="30"/>
          <w:szCs w:val="30"/>
        </w:rPr>
        <w:t xml:space="preserve"> года </w:t>
      </w:r>
      <w:r w:rsidR="00E817AC" w:rsidRPr="008A58E9">
        <w:rPr>
          <w:color w:val="000000"/>
          <w:sz w:val="30"/>
          <w:szCs w:val="30"/>
        </w:rPr>
        <w:t>в</w:t>
      </w:r>
      <w:r w:rsidR="00E817AC" w:rsidRPr="008A58E9">
        <w:rPr>
          <w:color w:val="000000"/>
          <w:sz w:val="30"/>
          <w:szCs w:val="30"/>
        </w:rPr>
        <w:t xml:space="preserve"> Белгородской Православной Духовной семинарии (с миссионерской направленностью) состоится </w:t>
      </w:r>
      <w:r w:rsidR="008A58E9">
        <w:rPr>
          <w:color w:val="000000"/>
          <w:sz w:val="30"/>
          <w:szCs w:val="30"/>
        </w:rPr>
        <w:t xml:space="preserve">заседание научной секции </w:t>
      </w:r>
      <w:r w:rsidR="00E817AC" w:rsidRPr="008A58E9">
        <w:rPr>
          <w:color w:val="000000"/>
          <w:sz w:val="30"/>
          <w:szCs w:val="30"/>
        </w:rPr>
        <w:t>XVII</w:t>
      </w:r>
      <w:r w:rsidR="008A58E9">
        <w:rPr>
          <w:color w:val="000000"/>
          <w:sz w:val="30"/>
          <w:szCs w:val="30"/>
          <w:lang w:val="en-US"/>
        </w:rPr>
        <w:t>I</w:t>
      </w:r>
      <w:r w:rsidR="00E817AC" w:rsidRPr="008A58E9">
        <w:rPr>
          <w:color w:val="000000"/>
          <w:sz w:val="30"/>
          <w:szCs w:val="30"/>
        </w:rPr>
        <w:t xml:space="preserve"> </w:t>
      </w:r>
      <w:proofErr w:type="spellStart"/>
      <w:r w:rsidR="00E817AC" w:rsidRPr="008A58E9">
        <w:rPr>
          <w:color w:val="000000"/>
          <w:sz w:val="30"/>
          <w:szCs w:val="30"/>
        </w:rPr>
        <w:t>Иоасафовских</w:t>
      </w:r>
      <w:proofErr w:type="spellEnd"/>
      <w:r w:rsidR="00E817AC" w:rsidRPr="008A58E9">
        <w:rPr>
          <w:color w:val="000000"/>
          <w:sz w:val="30"/>
          <w:szCs w:val="30"/>
        </w:rPr>
        <w:t xml:space="preserve"> чтений</w:t>
      </w:r>
      <w:r w:rsidR="00E817AC" w:rsidRPr="008A58E9">
        <w:rPr>
          <w:color w:val="000000"/>
          <w:sz w:val="30"/>
          <w:szCs w:val="30"/>
        </w:rPr>
        <w:t>.</w:t>
      </w:r>
    </w:p>
    <w:p w:rsidR="00686FD3" w:rsidRDefault="00E817AC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председателю СНО доценту Капиносу Р.В. </w:t>
      </w:r>
      <w:r>
        <w:rPr>
          <w:color w:val="000000"/>
          <w:sz w:val="30"/>
          <w:szCs w:val="30"/>
        </w:rPr>
        <w:t xml:space="preserve">студентам </w:t>
      </w:r>
      <w:r w:rsidR="008A58E9" w:rsidRPr="008A58E9">
        <w:rPr>
          <w:color w:val="000000"/>
          <w:sz w:val="30"/>
          <w:szCs w:val="30"/>
        </w:rPr>
        <w:t xml:space="preserve">2 </w:t>
      </w:r>
      <w:r w:rsidR="008A58E9">
        <w:rPr>
          <w:color w:val="000000"/>
          <w:sz w:val="30"/>
          <w:szCs w:val="30"/>
        </w:rPr>
        <w:t xml:space="preserve">курса Неживому Илье, </w:t>
      </w:r>
      <w:r>
        <w:rPr>
          <w:color w:val="000000"/>
          <w:sz w:val="30"/>
          <w:szCs w:val="30"/>
        </w:rPr>
        <w:t xml:space="preserve">4 курса очного отделения: </w:t>
      </w:r>
      <w:r w:rsidR="008A58E9">
        <w:rPr>
          <w:color w:val="000000"/>
          <w:sz w:val="30"/>
          <w:szCs w:val="30"/>
        </w:rPr>
        <w:t xml:space="preserve">Братищеву Даниилу и </w:t>
      </w:r>
      <w:proofErr w:type="spellStart"/>
      <w:r w:rsidR="008A58E9">
        <w:rPr>
          <w:color w:val="000000"/>
          <w:sz w:val="30"/>
          <w:szCs w:val="30"/>
        </w:rPr>
        <w:t>Дорогавцеву</w:t>
      </w:r>
      <w:proofErr w:type="spellEnd"/>
      <w:r w:rsidR="008A58E9">
        <w:rPr>
          <w:color w:val="000000"/>
          <w:sz w:val="30"/>
          <w:szCs w:val="30"/>
        </w:rPr>
        <w:t xml:space="preserve"> Арсению</w:t>
      </w:r>
      <w:r>
        <w:rPr>
          <w:color w:val="000000"/>
          <w:sz w:val="30"/>
          <w:szCs w:val="30"/>
        </w:rPr>
        <w:t xml:space="preserve"> принять у</w:t>
      </w:r>
      <w:r>
        <w:rPr>
          <w:color w:val="000000"/>
          <w:sz w:val="30"/>
          <w:szCs w:val="30"/>
        </w:rPr>
        <w:t xml:space="preserve">частие </w:t>
      </w:r>
      <w:r w:rsidR="000F6DAA">
        <w:rPr>
          <w:color w:val="000000"/>
          <w:sz w:val="30"/>
          <w:szCs w:val="30"/>
        </w:rPr>
        <w:t xml:space="preserve">с докладами </w:t>
      </w:r>
      <w:r w:rsidR="008A58E9">
        <w:rPr>
          <w:color w:val="000000"/>
          <w:sz w:val="30"/>
          <w:szCs w:val="30"/>
        </w:rPr>
        <w:t>13 ноября 2020</w:t>
      </w:r>
      <w:r>
        <w:rPr>
          <w:color w:val="000000"/>
          <w:sz w:val="30"/>
          <w:szCs w:val="30"/>
        </w:rPr>
        <w:t xml:space="preserve"> года в Белгородской Православной Духовной семинарии (с миссионерской направленностью) в заседании научной секции </w:t>
      </w:r>
      <w:r>
        <w:rPr>
          <w:color w:val="000000"/>
          <w:sz w:val="30"/>
          <w:szCs w:val="30"/>
        </w:rPr>
        <w:t>XVII</w:t>
      </w:r>
      <w:r w:rsidR="008A58E9"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Иоасафовских</w:t>
      </w:r>
      <w:proofErr w:type="spellEnd"/>
      <w:r>
        <w:rPr>
          <w:color w:val="000000"/>
          <w:sz w:val="30"/>
          <w:szCs w:val="30"/>
        </w:rPr>
        <w:t xml:space="preserve"> чтений</w:t>
      </w:r>
      <w:r>
        <w:rPr>
          <w:color w:val="000000"/>
          <w:sz w:val="30"/>
          <w:szCs w:val="30"/>
        </w:rPr>
        <w:t>.</w:t>
      </w:r>
    </w:p>
    <w:p w:rsidR="00686FD3" w:rsidRDefault="00E817AC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</w:t>
      </w:r>
      <w:r w:rsidR="008A58E9" w:rsidRPr="008A58E9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 ноября 2</w:t>
      </w:r>
      <w:r w:rsidR="008A58E9">
        <w:rPr>
          <w:color w:val="000000"/>
          <w:sz w:val="30"/>
          <w:szCs w:val="30"/>
        </w:rPr>
        <w:t>020</w:t>
      </w:r>
      <w:r>
        <w:rPr>
          <w:color w:val="000000"/>
          <w:sz w:val="30"/>
          <w:szCs w:val="30"/>
        </w:rPr>
        <w:t xml:space="preserve"> г. в Московской Духовной Академии пройдет Ежегодная научно-богословская конференция «Экзегетика и герменевтика Священного Писания».</w:t>
      </w:r>
    </w:p>
    <w:p w:rsidR="00686FD3" w:rsidRDefault="00E817AC" w:rsidP="00E817AC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члену СНО Белгородской семинарии, </w:t>
      </w:r>
      <w:r w:rsidR="008A58E9">
        <w:rPr>
          <w:color w:val="000000"/>
          <w:sz w:val="30"/>
          <w:szCs w:val="30"/>
        </w:rPr>
        <w:t xml:space="preserve">магистранту </w:t>
      </w:r>
      <w:proofErr w:type="spellStart"/>
      <w:r w:rsidR="008A58E9">
        <w:rPr>
          <w:color w:val="000000"/>
          <w:sz w:val="30"/>
          <w:szCs w:val="30"/>
        </w:rPr>
        <w:t>Номеровскому</w:t>
      </w:r>
      <w:proofErr w:type="spellEnd"/>
      <w:r w:rsidR="008A58E9">
        <w:rPr>
          <w:color w:val="000000"/>
          <w:sz w:val="30"/>
          <w:szCs w:val="30"/>
        </w:rPr>
        <w:t xml:space="preserve"> Виктору, иерею,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принять участие в </w:t>
      </w:r>
      <w:r>
        <w:rPr>
          <w:color w:val="000000"/>
          <w:sz w:val="30"/>
          <w:szCs w:val="30"/>
        </w:rPr>
        <w:t xml:space="preserve">Ежегодной научно-богословской конференции «Экзегетика и герменевтика Священного Писания» </w:t>
      </w:r>
      <w:r w:rsidR="000F6DAA">
        <w:rPr>
          <w:color w:val="000000"/>
          <w:sz w:val="30"/>
          <w:szCs w:val="30"/>
        </w:rPr>
        <w:t xml:space="preserve">в Московской Духовной Академии </w:t>
      </w:r>
      <w:r>
        <w:rPr>
          <w:color w:val="000000"/>
          <w:sz w:val="30"/>
          <w:szCs w:val="30"/>
        </w:rPr>
        <w:t>с докладом «</w:t>
      </w:r>
      <w:r w:rsidRPr="00E817AC">
        <w:rPr>
          <w:color w:val="000000"/>
          <w:sz w:val="30"/>
          <w:szCs w:val="30"/>
        </w:rPr>
        <w:t>Православный, католический и протестантский вз</w:t>
      </w:r>
      <w:r>
        <w:rPr>
          <w:color w:val="000000"/>
          <w:sz w:val="30"/>
          <w:szCs w:val="30"/>
        </w:rPr>
        <w:t>гляд на "неканонические" книги Священного П</w:t>
      </w:r>
      <w:r w:rsidRPr="00E817AC">
        <w:rPr>
          <w:color w:val="000000"/>
          <w:sz w:val="30"/>
          <w:szCs w:val="30"/>
        </w:rPr>
        <w:t>исания</w:t>
      </w:r>
      <w:r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, подготовленным под руководством председателя СНО, на</w:t>
      </w:r>
      <w:r>
        <w:rPr>
          <w:color w:val="000000"/>
          <w:sz w:val="30"/>
          <w:szCs w:val="30"/>
        </w:rPr>
        <w:t>учного сотрудника БПДС (с м/н), доцента Капиноса Р.В.</w:t>
      </w:r>
    </w:p>
    <w:p w:rsidR="008A58E9" w:rsidRDefault="008A58E9" w:rsidP="008A58E9">
      <w:pPr>
        <w:tabs>
          <w:tab w:val="left" w:pos="0"/>
        </w:tabs>
        <w:jc w:val="both"/>
        <w:rPr>
          <w:color w:val="000000"/>
          <w:sz w:val="30"/>
          <w:szCs w:val="30"/>
        </w:rPr>
      </w:pPr>
    </w:p>
    <w:p w:rsidR="00686FD3" w:rsidRDefault="00686FD3">
      <w:pPr>
        <w:ind w:left="360"/>
        <w:jc w:val="both"/>
        <w:rPr>
          <w:b/>
          <w:bCs/>
          <w:i/>
          <w:color w:val="000000"/>
          <w:sz w:val="30"/>
          <w:szCs w:val="30"/>
        </w:rPr>
      </w:pPr>
      <w:bookmarkStart w:id="0" w:name="_GoBack"/>
      <w:bookmarkEnd w:id="0"/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686FD3" w:rsidRDefault="00E817AC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686FD3" w:rsidRDefault="00686FD3">
      <w:pPr>
        <w:jc w:val="both"/>
        <w:rPr>
          <w:b/>
          <w:bCs/>
          <w:color w:val="000000"/>
          <w:sz w:val="30"/>
          <w:szCs w:val="30"/>
        </w:rPr>
      </w:pPr>
    </w:p>
    <w:p w:rsidR="00686FD3" w:rsidRDefault="00E817AC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686FD3" w:rsidRDefault="00E817AC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</w:t>
      </w:r>
      <w:r w:rsidR="008A58E9">
        <w:rPr>
          <w:b/>
          <w:bCs/>
          <w:color w:val="000000"/>
          <w:sz w:val="30"/>
          <w:szCs w:val="30"/>
        </w:rPr>
        <w:t>Братищев Даниил</w:t>
      </w:r>
    </w:p>
    <w:sectPr w:rsidR="00686FD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0036"/>
    <w:multiLevelType w:val="multilevel"/>
    <w:tmpl w:val="9FA4C3C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0A533616"/>
    <w:multiLevelType w:val="multilevel"/>
    <w:tmpl w:val="6F5826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EAE5F1F"/>
    <w:multiLevelType w:val="multilevel"/>
    <w:tmpl w:val="C51A33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1455235A"/>
    <w:multiLevelType w:val="multilevel"/>
    <w:tmpl w:val="E4505DB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4C621888"/>
    <w:multiLevelType w:val="multilevel"/>
    <w:tmpl w:val="A71C5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525437A8"/>
    <w:multiLevelType w:val="multilevel"/>
    <w:tmpl w:val="E63082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>
    <w:nsid w:val="54B61609"/>
    <w:multiLevelType w:val="multilevel"/>
    <w:tmpl w:val="3B9E9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686FD3"/>
    <w:rsid w:val="000F6DAA"/>
    <w:rsid w:val="00686FD3"/>
    <w:rsid w:val="008A58E9"/>
    <w:rsid w:val="00E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7FC7-90E7-4C27-914E-713C1C8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Roman Kapinos</cp:lastModifiedBy>
  <cp:revision>5</cp:revision>
  <dcterms:created xsi:type="dcterms:W3CDTF">2009-04-16T11:32:00Z</dcterms:created>
  <dcterms:modified xsi:type="dcterms:W3CDTF">2020-11-08T22:36:00Z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