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D5EA" w14:textId="77777777" w:rsidR="00BB2CA7" w:rsidRPr="003E24FE" w:rsidRDefault="00BC5C07" w:rsidP="00EB1B6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В течение учебного года была продолжена работа по развитию научно-богословского потенциала семинарии.</w:t>
      </w:r>
    </w:p>
    <w:p w14:paraId="299DD5EB" w14:textId="77777777" w:rsidR="00BC5C07" w:rsidRPr="003E24FE" w:rsidRDefault="00BC5C07" w:rsidP="00EB1B6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Основными задачами СНО семинарии являются:</w:t>
      </w:r>
    </w:p>
    <w:p w14:paraId="299DD5EC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координация научно-исследовательской работы воспитанников семинарии;</w:t>
      </w:r>
    </w:p>
    <w:p w14:paraId="299DD5ED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организация взаимодействия научных ресурсов семинарии с научными площадками вузов Белгорода и России;</w:t>
      </w:r>
    </w:p>
    <w:p w14:paraId="299DD5EE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индивидуальная поддержка воспитанников, проявляющих способности и желание к осуществлению научной работы;</w:t>
      </w:r>
    </w:p>
    <w:p w14:paraId="299DD5EF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развитие научного потенциала семинарии как в настоящее время, так и в перспективе;</w:t>
      </w:r>
    </w:p>
    <w:p w14:paraId="299DD5F0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 xml:space="preserve">организация и проведение студенческих научных конференций, олимпиад, конкурсов всех уровней; </w:t>
      </w:r>
    </w:p>
    <w:p w14:paraId="299DD5F1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 xml:space="preserve">подготовка научных публикаций воспитанников; </w:t>
      </w:r>
    </w:p>
    <w:p w14:paraId="299DD5F2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контроль за выполнением планов научных работ воспитанников и научных руководителей;</w:t>
      </w:r>
    </w:p>
    <w:p w14:paraId="299DD5F3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организационное и научно-методическое сопровождение научных результатов воспитанников;</w:t>
      </w:r>
    </w:p>
    <w:p w14:paraId="299DD5F4" w14:textId="77777777" w:rsidR="00BC5C07" w:rsidRPr="003E24FE" w:rsidRDefault="00BC5C07" w:rsidP="00EB1B60">
      <w:pPr>
        <w:pStyle w:val="a3"/>
        <w:numPr>
          <w:ilvl w:val="0"/>
          <w:numId w:val="1"/>
        </w:num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консультативная помощь в оформлении научной документации воспитанников.</w:t>
      </w:r>
    </w:p>
    <w:p w14:paraId="299DD5F5" w14:textId="4348C66D" w:rsidR="00E72CDF" w:rsidRPr="003E24FE" w:rsidRDefault="00E72CDF" w:rsidP="00EB1B60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4FE">
        <w:rPr>
          <w:rFonts w:ascii="Times New Roman" w:eastAsia="Times New Roman" w:hAnsi="Times New Roman" w:cs="Times New Roman"/>
          <w:sz w:val="28"/>
          <w:szCs w:val="28"/>
        </w:rPr>
        <w:t>В Белгородской Духовной семинарии (с миссио</w:t>
      </w:r>
      <w:r w:rsidR="00F81917">
        <w:rPr>
          <w:rFonts w:ascii="Times New Roman" w:eastAsia="Times New Roman" w:hAnsi="Times New Roman" w:cs="Times New Roman"/>
          <w:sz w:val="28"/>
          <w:szCs w:val="28"/>
        </w:rPr>
        <w:t>нерской направленностью) в 20</w:t>
      </w:r>
      <w:r w:rsidR="00C1720A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5778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1917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C1720A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577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24F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продолжило работу Студенческое научное общество под председательством научного сотрудника БДС (с м/н), к.</w:t>
      </w:r>
      <w:r w:rsidR="00EB1B6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E24FE">
        <w:rPr>
          <w:rFonts w:ascii="Times New Roman" w:eastAsia="Times New Roman" w:hAnsi="Times New Roman" w:cs="Times New Roman"/>
          <w:sz w:val="28"/>
          <w:szCs w:val="28"/>
        </w:rPr>
        <w:t>.н.</w:t>
      </w:r>
      <w:r w:rsidR="00F819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E24FE">
        <w:rPr>
          <w:rFonts w:ascii="Times New Roman" w:eastAsia="Times New Roman" w:hAnsi="Times New Roman" w:cs="Times New Roman"/>
          <w:sz w:val="28"/>
          <w:szCs w:val="28"/>
        </w:rPr>
        <w:t xml:space="preserve">доцента БелГУ </w:t>
      </w:r>
      <w:r w:rsidR="00EB1B60">
        <w:rPr>
          <w:rFonts w:ascii="Times New Roman" w:eastAsia="Times New Roman" w:hAnsi="Times New Roman" w:cs="Times New Roman"/>
          <w:sz w:val="28"/>
          <w:szCs w:val="28"/>
        </w:rPr>
        <w:t>Нифонтовой Ольги Ивановны</w:t>
      </w:r>
      <w:r w:rsidRPr="003E24FE">
        <w:rPr>
          <w:rFonts w:ascii="Times New Roman" w:eastAsia="Times New Roman" w:hAnsi="Times New Roman" w:cs="Times New Roman"/>
          <w:sz w:val="28"/>
          <w:szCs w:val="28"/>
        </w:rPr>
        <w:t>. Членами общества являются студенты, склонные к  научным исследованиям. Целью СНО является исследования в сфере богословия, истории, социологии, патристики, агиологии и агиографии.</w:t>
      </w:r>
    </w:p>
    <w:p w14:paraId="299DD5F6" w14:textId="77777777" w:rsidR="00E72CDF" w:rsidRPr="003E24FE" w:rsidRDefault="00E72CDF" w:rsidP="00EB1B60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4FE">
        <w:rPr>
          <w:rFonts w:ascii="Times New Roman" w:eastAsia="Times New Roman" w:hAnsi="Times New Roman" w:cs="Times New Roman"/>
          <w:sz w:val="28"/>
          <w:szCs w:val="28"/>
        </w:rPr>
        <w:t xml:space="preserve">СНО БДС (с м/н) тесно и плодотворно сотрудничает с Лабораторией церковной биографии и агиологии при БДС (с м/н). У СНО БДС (с м/н) есть своя группа Вконтакте, стать членом которой можно по следующей ссылке </w:t>
      </w:r>
      <w:hyperlink r:id="rId5" w:tgtFrame="_blank" w:history="1">
        <w:r w:rsidRPr="003E24F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https://vk.com/club155004207</w:t>
        </w:r>
      </w:hyperlink>
    </w:p>
    <w:p w14:paraId="299DD5F7" w14:textId="1FE56980" w:rsidR="00BC5C07" w:rsidRPr="003E24FE" w:rsidRDefault="00BC5C07" w:rsidP="00EB1B6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В настоящее время (время сос</w:t>
      </w:r>
      <w:r w:rsidR="00F81917">
        <w:rPr>
          <w:rFonts w:ascii="Times New Roman" w:hAnsi="Times New Roman" w:cs="Times New Roman"/>
          <w:sz w:val="28"/>
          <w:szCs w:val="28"/>
        </w:rPr>
        <w:t>тавления годового отчета за 20</w:t>
      </w:r>
      <w:r w:rsidR="007E0820">
        <w:rPr>
          <w:rFonts w:ascii="Times New Roman" w:hAnsi="Times New Roman" w:cs="Times New Roman"/>
          <w:sz w:val="28"/>
          <w:szCs w:val="28"/>
        </w:rPr>
        <w:t>2</w:t>
      </w:r>
      <w:r w:rsidR="00E45778">
        <w:rPr>
          <w:rFonts w:ascii="Times New Roman" w:hAnsi="Times New Roman" w:cs="Times New Roman"/>
          <w:sz w:val="28"/>
          <w:szCs w:val="28"/>
        </w:rPr>
        <w:t>5</w:t>
      </w:r>
      <w:r w:rsidRPr="003E24FE">
        <w:rPr>
          <w:rFonts w:ascii="Times New Roman" w:hAnsi="Times New Roman" w:cs="Times New Roman"/>
          <w:sz w:val="28"/>
          <w:szCs w:val="28"/>
        </w:rPr>
        <w:t xml:space="preserve"> год) в состав СНО входят учащиеся и воспитанники практически всех курсов семинарии и подготовительного отделения.</w:t>
      </w:r>
    </w:p>
    <w:p w14:paraId="299DD5F8" w14:textId="10D550F1" w:rsidR="00BC5C07" w:rsidRPr="003E24FE" w:rsidRDefault="00F81917" w:rsidP="00EB1B6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C389F">
        <w:rPr>
          <w:rFonts w:ascii="Times New Roman" w:hAnsi="Times New Roman" w:cs="Times New Roman"/>
          <w:sz w:val="28"/>
          <w:szCs w:val="28"/>
        </w:rPr>
        <w:t>202</w:t>
      </w:r>
      <w:r w:rsidR="00E45778">
        <w:rPr>
          <w:rFonts w:ascii="Times New Roman" w:hAnsi="Times New Roman" w:cs="Times New Roman"/>
          <w:sz w:val="28"/>
          <w:szCs w:val="28"/>
        </w:rPr>
        <w:t>5</w:t>
      </w:r>
      <w:r w:rsidR="00BC5C07" w:rsidRPr="003E24FE">
        <w:rPr>
          <w:rFonts w:ascii="Times New Roman" w:hAnsi="Times New Roman" w:cs="Times New Roman"/>
          <w:sz w:val="28"/>
          <w:szCs w:val="28"/>
        </w:rPr>
        <w:t xml:space="preserve"> года прошли плановые заседания СНО (согласно годовому плану).</w:t>
      </w:r>
    </w:p>
    <w:p w14:paraId="299DD5F9" w14:textId="77777777" w:rsidR="00BC5C07" w:rsidRDefault="00BC5C07" w:rsidP="00EB1B6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3E24FE">
        <w:rPr>
          <w:rFonts w:ascii="Times New Roman" w:hAnsi="Times New Roman" w:cs="Times New Roman"/>
          <w:sz w:val="28"/>
          <w:szCs w:val="28"/>
        </w:rPr>
        <w:t>В рамках перспективных направлений научной и организаторской деятельности в студенческое научное общество участвовало в проведении и организации целого ряда научно-богословских мероприятий.</w:t>
      </w:r>
    </w:p>
    <w:p w14:paraId="658D44FF" w14:textId="482240F7" w:rsidR="00AF6F2F" w:rsidRPr="00AF6F2F" w:rsidRDefault="00AF6F2F" w:rsidP="00AF6F2F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AF6F2F">
        <w:rPr>
          <w:rFonts w:ascii="Times New Roman" w:hAnsi="Times New Roman" w:cs="Times New Roman"/>
          <w:sz w:val="28"/>
          <w:szCs w:val="28"/>
        </w:rPr>
        <w:t xml:space="preserve">20 сентября 2024 года в Белгородской Православной Духовной семинарии (с миссионерской направленностью) совместно со школой Теолога и лабораторией личности и общения «Экклесия» НИУ «БелГУ» в рамках работы научного студенческого научного общества БПДС был </w:t>
      </w:r>
      <w:r w:rsidRPr="00AF6F2F">
        <w:rPr>
          <w:rFonts w:ascii="Times New Roman" w:hAnsi="Times New Roman" w:cs="Times New Roman"/>
          <w:sz w:val="28"/>
          <w:szCs w:val="28"/>
        </w:rPr>
        <w:lastRenderedPageBreak/>
        <w:t>проведен круглый стол «Основные ошибки и заблуждения в семейных отношениях с точки зрения христианства», приуроченный к году семьи. Мероприятие проходило в комбинированном формате.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 качестве гостя на круглый стол был приглашен священнослужитель, психолог, духовник Православной гимназии города Белгорода, член комиссии по профилактике бракоразводных процессов при управлении ЗАГС Белгородской области, иерей Михаил Артеменко.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Ведущей круглого стола выступила руководитель научного студенческого общества БПДС и школы Теолога НИУ «БелГУ» О. И. Нифонтова.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 мероприятии приняли участие преподаватели БПДС и НИУ «БелГУ» Р. А. Лопин, иерей Даниил Яковов, иерей Николай Михальцов и студенты БПДС и НИУ «БелГУ»</w:t>
      </w:r>
      <w:r w:rsidR="003D2919">
        <w:rPr>
          <w:rFonts w:ascii="Times New Roman" w:hAnsi="Times New Roman" w:cs="Times New Roman"/>
          <w:sz w:val="28"/>
          <w:szCs w:val="28"/>
        </w:rPr>
        <w:t>, студенты и члены СНО БПДС</w:t>
      </w:r>
      <w:r w:rsidRPr="00AF6F2F">
        <w:rPr>
          <w:rFonts w:ascii="Times New Roman" w:hAnsi="Times New Roman" w:cs="Times New Roman"/>
          <w:sz w:val="28"/>
          <w:szCs w:val="28"/>
        </w:rPr>
        <w:t>.</w:t>
      </w:r>
      <w:r w:rsidR="003D2919"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Во время круглого стола были обсуждены следующие вопросы: эгоизм, гордость и абьюз в современных отношениях, поиск партнера, воспитание детей, вмешательство родителей в жизнь молодой семьи; неприемлемость измен, многоженства и брачных контрактов; современные действия Церкви по укреплению браков. В ходе дискуссий в качестве идеала семьи был принят христианский союз мужчины и женщины, в котором муж является главой семьи и заботится о ней, как Христос о Церкви, союз, основанный на взаимной любви, уступках друг другу, преодолении собственной гордости и эгоизма.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 заключение мероприятия студент БПДС И. Плехотько познакомил участников со взглядами святителя Феофана Затворника на семью и брак, которые во многом совпали с выработанной на круглом столе идеальной моделью семьи. Заведующая библиотекой БПДС И. И. Страхова познакомила присутствующих с выставкой по теме круглого стола и перечнем книг из фонда библиотеки, посвященного семейной проблематике.</w:t>
      </w:r>
    </w:p>
    <w:p w14:paraId="21F07F77" w14:textId="073C2BB6" w:rsidR="00AF6F2F" w:rsidRPr="00AF6F2F" w:rsidRDefault="00AF6F2F" w:rsidP="00AF6F2F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AF6F2F">
        <w:rPr>
          <w:rFonts w:ascii="Times New Roman" w:hAnsi="Times New Roman" w:cs="Times New Roman"/>
          <w:sz w:val="28"/>
          <w:szCs w:val="28"/>
        </w:rPr>
        <w:t xml:space="preserve">9 октября </w:t>
      </w:r>
      <w:r w:rsidR="00B301D7"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AF6F2F">
        <w:rPr>
          <w:rFonts w:ascii="Times New Roman" w:hAnsi="Times New Roman" w:cs="Times New Roman"/>
          <w:sz w:val="28"/>
          <w:szCs w:val="28"/>
        </w:rPr>
        <w:t>в Белгородской православной духовной семинарии (с миссионерской направленностью) состоялось научное совещание, посвященное планированию организации цикла миссионерских семинаров для воспитанников семинарии, посвященных демонстрации современных, реально функционирующих на практике методов и способов миссионерской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 совещании приняли участие научный сотрудник семинарии Нифонтова О.И., преподаватель миссиологии, доцент, к.филос.н. Лопин Р.А. и воспитанник семинарии Александров А., являющийся руководителем православной молодежной организации при храме Веры, Надежды, Любови и матери их Софии г. Белгорода.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2F">
        <w:rPr>
          <w:rFonts w:ascii="Times New Roman" w:hAnsi="Times New Roman" w:cs="Times New Roman"/>
          <w:sz w:val="28"/>
          <w:szCs w:val="28"/>
        </w:rPr>
        <w:t>В ходе обсуждения была разработана общая концепция планируемых мероприятий, определен формат их проведения, периодичность, содержательный компонент, сформулированы цель и задачи, направленные, в первую очередь, на ознакомление воспитанников семинарии с реально работающими на практике способами и методами миссионерской деятельности.</w:t>
      </w:r>
    </w:p>
    <w:p w14:paraId="58E0D639" w14:textId="758F5A19" w:rsidR="001817EA" w:rsidRPr="001817EA" w:rsidRDefault="001817EA" w:rsidP="001817EA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</w:t>
      </w:r>
      <w:r w:rsidR="00B301D7">
        <w:rPr>
          <w:rFonts w:ascii="Times New Roman" w:hAnsi="Times New Roman" w:cs="Times New Roman"/>
          <w:sz w:val="28"/>
          <w:szCs w:val="28"/>
        </w:rPr>
        <w:t xml:space="preserve">2024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817EA">
        <w:rPr>
          <w:rFonts w:ascii="Times New Roman" w:hAnsi="Times New Roman" w:cs="Times New Roman"/>
          <w:sz w:val="28"/>
          <w:szCs w:val="28"/>
        </w:rPr>
        <w:t xml:space="preserve">Белгородской православной духовной семинарии (с миссионерской направленностью) состоялся конкурс сочинений на тему «В чем состоит разница между человеческим и христианским отношением к людям?», в котором приняли участие воспитанники 2, 3 и 4 курсов. Конкурсной комиссии были предоставлены 14 </w:t>
      </w:r>
      <w:r w:rsidRPr="001817EA">
        <w:rPr>
          <w:rFonts w:ascii="Times New Roman" w:hAnsi="Times New Roman" w:cs="Times New Roman"/>
          <w:sz w:val="28"/>
          <w:szCs w:val="28"/>
        </w:rPr>
        <w:lastRenderedPageBreak/>
        <w:t>оригинальных сочинений воспитанников, проникнутых глубоким пониманием необходимости христианского отношения к ближним. Студенты рассуждали об обязательности для христианина приближаться в своей жизни через свои действия и поступки по отношению к окружающим людям, к высокому идеалу христианской любви.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7EA">
        <w:rPr>
          <w:rFonts w:ascii="Times New Roman" w:hAnsi="Times New Roman" w:cs="Times New Roman"/>
          <w:sz w:val="28"/>
          <w:szCs w:val="28"/>
        </w:rPr>
        <w:t xml:space="preserve">Победителями стали </w:t>
      </w:r>
      <w:r w:rsidR="00851660">
        <w:rPr>
          <w:rFonts w:ascii="Times New Roman" w:hAnsi="Times New Roman" w:cs="Times New Roman"/>
          <w:sz w:val="28"/>
          <w:szCs w:val="28"/>
        </w:rPr>
        <w:t xml:space="preserve">студенты и участники СНО: </w:t>
      </w:r>
      <w:r w:rsidRPr="001817EA">
        <w:rPr>
          <w:rFonts w:ascii="Times New Roman" w:hAnsi="Times New Roman" w:cs="Times New Roman"/>
          <w:sz w:val="28"/>
          <w:szCs w:val="28"/>
        </w:rPr>
        <w:t>Евстифеев Филипп (2 курс), Грачев Алексей, Фоменко Алексей (3 курс), Чирков Владислав и Лиманский Ян (4 курс). Им были вручены дипломы победителей.</w:t>
      </w:r>
    </w:p>
    <w:p w14:paraId="40C30AAA" w14:textId="73CF9D0B" w:rsidR="000118CD" w:rsidRDefault="000118CD" w:rsidP="000118CD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0118CD">
        <w:rPr>
          <w:rFonts w:ascii="Times New Roman" w:hAnsi="Times New Roman" w:cs="Times New Roman"/>
          <w:sz w:val="28"/>
          <w:szCs w:val="28"/>
        </w:rPr>
        <w:t>17 октября 2024 года в Белгородской Православной Духовной семинарии (с миссионерской направленностью) совместно со школой Теолога и лабораторией личности и общения «Экклесия» НИУ «БелГУ» в рамках работы студенческого научного общества БПДС был проведен коллоквиум «Современные интернет-психологи и результат их советов с точки зрения христианства». Мероприятие проходило в онлайн-формате.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8CD">
        <w:rPr>
          <w:rFonts w:ascii="Times New Roman" w:hAnsi="Times New Roman" w:cs="Times New Roman"/>
          <w:sz w:val="28"/>
          <w:szCs w:val="28"/>
        </w:rPr>
        <w:t>Основными спикерами коллоквиума выступили руководитель научного студенческого общества БПДС и школы Теолога НИУ «БелГУ», к.филос.н., доцент кафедры социально-гуманитарных дисциплин БПДС и кафедры философии и теологии НИУ «БелГУ» О.И. Нифонтова и руководитель лаборатории богословия личности и общения «Экклесия» НИУ «БелГУ», к.теол.н., преподаватель БПДС  и НИУ «БелГУ» иерей Даниил Яковов.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8CD">
        <w:rPr>
          <w:rFonts w:ascii="Times New Roman" w:hAnsi="Times New Roman" w:cs="Times New Roman"/>
          <w:sz w:val="28"/>
          <w:szCs w:val="28"/>
        </w:rPr>
        <w:t>В мероприятии приняли участие студенты БПДС и НИУ «БелГУ».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8CD">
        <w:rPr>
          <w:rFonts w:ascii="Times New Roman" w:hAnsi="Times New Roman" w:cs="Times New Roman"/>
          <w:sz w:val="28"/>
          <w:szCs w:val="28"/>
        </w:rPr>
        <w:t>В ходе коллоквиума были представлены конкретные примеры современных, наиболее популярных людей, позиционирующих себя интернет-психологами. Большая часть из них не имеет психологического образования и примера собственной счастливой семьи. Также были обсуждены те интернет-психологи, которые дают разрушительные советы по построению отношений с помощью манипуляций и эмоционального насилия над другим человеком. Подобные методы признаны неприемлемыми с точки зрения христианства, проповедующего любить ближних, как самих себя. В данном контексте в ходе мероприятия был рассмотрен и вопрос о любви к себе. Наиболее сложным оказалось определить это понятие и границы между любовью к себе и эгоизмом.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8CD">
        <w:rPr>
          <w:rFonts w:ascii="Times New Roman" w:hAnsi="Times New Roman" w:cs="Times New Roman"/>
          <w:sz w:val="28"/>
          <w:szCs w:val="28"/>
        </w:rPr>
        <w:t>В заключение мероприятия были выработаны рекомендации осторожно относиться к советам тех людей, которые позиционируют себя интернет-психологами и не принимать их мнение как руководство к действиям в своей жизни, так как бездумное следование таким советам приводит только к разрушению отношений. Наилучшим выходом было признано при необходимости записаться на прием к реальному психологу с психологическим образованием и разобрать с ним конкретно свою ситуацию со всеми нюансами. Любовью к себе были признаны забота о себе как об образе Божием, стремление к духовному росту и совершенству, способность оберегать себя от физических, психологических и духовных опасностей, уважать себя и других, избегать разрушительного поведения, прекращать токсичное общение, соблюдать психологические границы свои и других людей, отказ от обид и манипуляций в отношениях, желание всего самого лучшего, созидательного и спасительного себе и другим.</w:t>
      </w:r>
    </w:p>
    <w:p w14:paraId="0D7D5C1A" w14:textId="77E6117C" w:rsidR="00BE577F" w:rsidRPr="00BE577F" w:rsidRDefault="00BE577F" w:rsidP="00BE577F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BE577F">
        <w:rPr>
          <w:rFonts w:ascii="Times New Roman" w:hAnsi="Times New Roman" w:cs="Times New Roman"/>
          <w:sz w:val="28"/>
          <w:szCs w:val="28"/>
        </w:rPr>
        <w:lastRenderedPageBreak/>
        <w:t xml:space="preserve">28 октября </w:t>
      </w:r>
      <w:r w:rsidR="006D1C32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992028">
        <w:rPr>
          <w:rFonts w:ascii="Times New Roman" w:hAnsi="Times New Roman" w:cs="Times New Roman"/>
          <w:sz w:val="28"/>
          <w:szCs w:val="28"/>
        </w:rPr>
        <w:t>п</w:t>
      </w:r>
      <w:r w:rsidRPr="00BE577F">
        <w:rPr>
          <w:rFonts w:ascii="Times New Roman" w:hAnsi="Times New Roman" w:cs="Times New Roman"/>
          <w:sz w:val="28"/>
          <w:szCs w:val="28"/>
        </w:rPr>
        <w:t xml:space="preserve">реподаватели и воспитанники Белгородской семинарии приняли участие в международной видеоконференции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577F">
        <w:rPr>
          <w:rFonts w:ascii="Times New Roman" w:hAnsi="Times New Roman" w:cs="Times New Roman"/>
          <w:sz w:val="28"/>
          <w:szCs w:val="28"/>
        </w:rPr>
        <w:t>XIII чтения памяти Н.Н. Страхова «ЗОЛОТОЙ ВЕК» РУССКОЙ ФИЛОСОФИИ: СФЕРА РАЗГОВОРА И ВИРТУАЛЬНЫЕ АРХИВЫ XIX-XXI вв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E57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77F">
        <w:rPr>
          <w:rFonts w:ascii="Times New Roman" w:hAnsi="Times New Roman" w:cs="Times New Roman"/>
          <w:sz w:val="28"/>
          <w:szCs w:val="28"/>
        </w:rPr>
        <w:t>От преподавателей семинарии в конференции приняли участие проректор БПДС по учебной работе, кандидат философских наук, протоиерей Сергий Дергалев; доктор философских наук, профессор П.А. Ольхов, доктор философских наук, профессор С.В. Резник; кандидат философских наук, доцент и научный сотрудник БПДС О.И. Нифонтова; кандидат философских наук, доцент Р.А. Лопин; кандидат философских наук, доцент С.С. Почепцов; кандидат исторических наук, доцент А.Н. Бердник, преподаватель И.Т. Щербаков.</w:t>
      </w:r>
    </w:p>
    <w:p w14:paraId="3EE6ABD9" w14:textId="3228A4FC" w:rsidR="00BE577F" w:rsidRPr="00BE577F" w:rsidRDefault="00BE577F" w:rsidP="00BE577F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BE577F">
        <w:rPr>
          <w:rFonts w:ascii="Times New Roman" w:hAnsi="Times New Roman" w:cs="Times New Roman"/>
          <w:sz w:val="28"/>
          <w:szCs w:val="28"/>
        </w:rPr>
        <w:t>1 ноября 2024 года в Белгородской Православной Духовной семинарии (с миссионерской направленностью) совместно со школой Теолога и лабораторией личности и общения «Экклесия» НИУ «БелГУ» в рамках работы научного студенческого общества БПДС был проведен круглый стол «Современные скрытые и открытые опасности интернета для человечества с точки зрения христианства».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77F">
        <w:rPr>
          <w:rFonts w:ascii="Times New Roman" w:hAnsi="Times New Roman" w:cs="Times New Roman"/>
          <w:sz w:val="28"/>
          <w:szCs w:val="28"/>
        </w:rPr>
        <w:t>Участниками круглого стола стали заведующая библиотекой БПДС И.И. Страхова, преподаватели БПДС и ИОНиМК НИУ «БелГУ» Р.А. Лопин и иерей Даниил Яковов, воспитанники БПДС и студенты 4 курса направления Теология ИОНиМК НИУ «БелГУ». Мероприятие проходило в комбинированном формате. Ведущей круглого стола выступила руководитель научного студенческого общества БПДС и школы Теолога НИУ «БелГУ» О.И. Нифонтова.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77F">
        <w:rPr>
          <w:rFonts w:ascii="Times New Roman" w:hAnsi="Times New Roman" w:cs="Times New Roman"/>
          <w:sz w:val="28"/>
          <w:szCs w:val="28"/>
        </w:rPr>
        <w:t>В качестве гостя на круглый стол была приглашена заместитель директора ИОНиМК НИУ «БелГУ», специалист в области информационной безопасности, С. В. Баранова, которая подробно рассказала о необходимости критического отношения ко всей информации, которая встречается в сети интернет, признаках фейка, дипфейках, возможных опасностях использования личных данных любого человека, а также о необходимости развивать в себе фактчекинг – умение определять достоверность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77F">
        <w:rPr>
          <w:rFonts w:ascii="Times New Roman" w:hAnsi="Times New Roman" w:cs="Times New Roman"/>
          <w:sz w:val="28"/>
          <w:szCs w:val="28"/>
        </w:rPr>
        <w:t>От воспитанников БПДС с докладами выступили студент 4 курса В. Чирков с темой «Опасности, подстерегающие детей в сети интернет» и студент 2 курса К. Исаев с темой «Реальные опасности виртуального мира». В ходе дискуссии участники пришли к выводу о том, что сеть интернет, как и все существующие в мире вещи, имеет как положительные стороны, так и отрицательные, поэтому каждый человек должен использовать данный ресурс избирательно.</w:t>
      </w:r>
    </w:p>
    <w:p w14:paraId="059548B3" w14:textId="58D69B13" w:rsidR="004545F7" w:rsidRPr="004545F7" w:rsidRDefault="004545F7" w:rsidP="004545F7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545F7">
        <w:rPr>
          <w:rFonts w:ascii="Times New Roman" w:hAnsi="Times New Roman" w:cs="Times New Roman"/>
          <w:sz w:val="28"/>
          <w:szCs w:val="28"/>
        </w:rPr>
        <w:t>15 ноября 2024 года в Белгородской православной духовной семинарии (с миссионерской направленностью) состоялся первый миссионерский семинар из разработанного цикла практических миссионерских семинаров, призванных сообщить воспитанникам знания о работающих на практике миссионерских инструментах и приемах.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F7">
        <w:rPr>
          <w:rFonts w:ascii="Times New Roman" w:hAnsi="Times New Roman" w:cs="Times New Roman"/>
          <w:sz w:val="28"/>
          <w:szCs w:val="28"/>
        </w:rPr>
        <w:t xml:space="preserve">В организации семинара приняли участие члены рабочей группы семинара: научный сотрудник и доцент БПДС и ИОНиМК НИУ «БелГУ» О. И. Нифонтова, доцент БПДС и ИОНиМК НИУ «БелГУ» Р. А. Лопин, а также </w:t>
      </w:r>
      <w:r w:rsidRPr="004545F7">
        <w:rPr>
          <w:rFonts w:ascii="Times New Roman" w:hAnsi="Times New Roman" w:cs="Times New Roman"/>
          <w:sz w:val="28"/>
          <w:szCs w:val="28"/>
        </w:rPr>
        <w:lastRenderedPageBreak/>
        <w:t>заведующая библиотекой БПДС И. И. Страхова, преподаватель БПДС и ИОНиМК НИУ «БелГУ» о. Даниил Яковов, воспитанники семинарии и студенты ИОНиМК НИУ «БелГУ».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F7">
        <w:rPr>
          <w:rFonts w:ascii="Times New Roman" w:hAnsi="Times New Roman" w:cs="Times New Roman"/>
          <w:sz w:val="28"/>
          <w:szCs w:val="28"/>
        </w:rPr>
        <w:t>Главным спикером семинара выступил воспитанник семинарии А. Александров, являющийся руководителем молодежной православной организации «Феникс», действующей при храме муч. Веры, Надежды, Любви и матери их Софии г. Белгорода. Он рассказал об основных реально работающих на практике приемах молодежной миссии, а также об основных ошибках в деле молодежной миссии, которых следует избегать, и подчеркнул следующее: «Молодежная организация на приходе – это та форма миссии, которая даёт ответ на сложные подростковые вопросы, которая помогает, православным ребятам быть понятыми в церкви, найти своё место в приходской жизни и стать верующими людьми с активной жизненной позицией». Им были продемонстрированы различные молодежные мероприятия, которые проходят в организации «Феникс» в качестве способов постепенного приобщения молодежи к истинам православной веры и адаптации для принятия и понимания жизни по Евангелию.</w:t>
      </w:r>
    </w:p>
    <w:p w14:paraId="307EB274" w14:textId="65449B4C" w:rsidR="00AE2B51" w:rsidRPr="00AE2B51" w:rsidRDefault="00AE2B51" w:rsidP="00AE2B51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AE2B51">
        <w:rPr>
          <w:rFonts w:ascii="Times New Roman" w:hAnsi="Times New Roman" w:cs="Times New Roman"/>
          <w:sz w:val="28"/>
          <w:szCs w:val="28"/>
        </w:rPr>
        <w:t>17 декабря 2024 года в Белгородской Православной Духовной семинарии (с миссионерской направленностью) в рамках работы научного студенческого общества БПДС в комбинированном режиме был проведен круглый стол «Профилактика экстремизма в религиозной сфере».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B51">
        <w:rPr>
          <w:rFonts w:ascii="Times New Roman" w:hAnsi="Times New Roman" w:cs="Times New Roman"/>
          <w:sz w:val="28"/>
          <w:szCs w:val="28"/>
        </w:rPr>
        <w:t>Участниками круглого стола стали заведующая библиотекой БПДС И.И. Страхова, научный сотрудник и руководитель научного студенческого общества БПДС, к.филос.н., О.И. Нифонтова, доцент БПДС и ИОНиМК НИУ «БелГУ», к.филос.н., Р.А. Лопин, воспитанники БПДС</w:t>
      </w:r>
      <w:r w:rsidR="00921EEB">
        <w:rPr>
          <w:rFonts w:ascii="Times New Roman" w:hAnsi="Times New Roman" w:cs="Times New Roman"/>
          <w:sz w:val="28"/>
          <w:szCs w:val="28"/>
        </w:rPr>
        <w:t>, члены СНО</w:t>
      </w:r>
      <w:r w:rsidRPr="00AE2B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B51">
        <w:rPr>
          <w:rFonts w:ascii="Times New Roman" w:hAnsi="Times New Roman" w:cs="Times New Roman"/>
          <w:sz w:val="28"/>
          <w:szCs w:val="28"/>
        </w:rPr>
        <w:t>Главным лектором круглого стола выступил проректор по лицензированию и аккредитации БПДС, к.филос.н., Р.В. Шилишпанов, который рассказал о главных современных опасностях в религиозной сфере, запрещенной нацистской символике, основных службах защиты от угроз экстремизма на территории Белгородской области.</w:t>
      </w:r>
    </w:p>
    <w:p w14:paraId="4E246898" w14:textId="4B90C30D" w:rsidR="00202A3F" w:rsidRDefault="00874D04" w:rsidP="00874D04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874D04">
        <w:rPr>
          <w:rFonts w:ascii="Times New Roman" w:hAnsi="Times New Roman" w:cs="Times New Roman"/>
          <w:sz w:val="28"/>
          <w:szCs w:val="28"/>
        </w:rPr>
        <w:t>24 декабря 2024 года в библиотеке Белгородской Православной Духовной семинарии состоялась книжная выставка, посвященная 100-летию со дня преставления святителя Тихона, Патриарха Московского и всея Руси. На выставке из фондов библиотеки БПДС были представлены книги, посвященные святому патриарху Московскому и всея Руси Тихону, в которых рассказывается о жизни, великом духовном и человеческом подвиге святителя, который шаг за шагом неуклонно следовал воле Божией.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04">
        <w:rPr>
          <w:rFonts w:ascii="Times New Roman" w:hAnsi="Times New Roman" w:cs="Times New Roman"/>
          <w:sz w:val="28"/>
          <w:szCs w:val="28"/>
        </w:rPr>
        <w:t xml:space="preserve">С ноября 1917 года, когда в России было восстановлено патриаршество, ему выпала непомерно тяжелая доля возглавить угнетаемую и разрушаемую Русскую Церковь, сохранить в чистоте православную веру. Жизнеописание святителя Тихона основано на воспоминаниях очевидцев и архивных материалах. По результатам выставки был проведен круглый стол с обсуждением представленных материалов, который был организован заведующей библиотекой семинарии Страховой И.И. и руководителем научного студенческого общества БПДС Нифонтовой О.И. В мероприятии приняли </w:t>
      </w:r>
      <w:r w:rsidRPr="00874D04">
        <w:rPr>
          <w:rFonts w:ascii="Times New Roman" w:hAnsi="Times New Roman" w:cs="Times New Roman"/>
          <w:sz w:val="28"/>
          <w:szCs w:val="28"/>
        </w:rPr>
        <w:lastRenderedPageBreak/>
        <w:t>участие сотрудник Белгородской семинарии Беляева И.В., а также магистранты заочного отделения иерей Алексей Логинов и иерей Андрей Устинов. В результате обсуждения участники пришли к выводу, что Патриарх Тихон был, пожалуй, самым влиятельным архиереем в непростые для Церкви 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04">
        <w:rPr>
          <w:rFonts w:ascii="Times New Roman" w:hAnsi="Times New Roman" w:cs="Times New Roman"/>
          <w:sz w:val="28"/>
          <w:szCs w:val="28"/>
        </w:rPr>
        <w:t>Для верующих людей канонизация Патриарха Тихона, произошедшая в 1989 г., безусловно, давала надежду на возвращение России к ее историческим корням, она была первым шагом к прославлению новомучеников и исповедников Российских, пострадавших в годы революционной смуты и большевистского террора.</w:t>
      </w:r>
    </w:p>
    <w:p w14:paraId="2173F5E6" w14:textId="3B395626" w:rsidR="00B500B8" w:rsidRDefault="00B500B8" w:rsidP="00874D04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B500B8">
        <w:rPr>
          <w:rFonts w:ascii="Times New Roman" w:hAnsi="Times New Roman" w:cs="Times New Roman"/>
          <w:sz w:val="28"/>
          <w:szCs w:val="28"/>
        </w:rPr>
        <w:t>22 января 2025 года в библиотеке Белгородской Православной Духовной семинарии состоялась книжная выставка и обсуждение материалов, посвященных Первому Вселенскому (Никейскому) Собору. На выставке из фондов библиотеки БПДС были представлены книги, посвященные истории Вселенских Соборов, истории Христианской Церкви в период Вселенских Соборов, Правилам Вселенских Соборов и другие материалы. По результатам выставки было проведено обсуждение представленных материалов, которое было организовано заведующей библиотекой семинарии Страховой И. И. и руководителем научного студенческого общества БПДС Нифонтовой О. И. В мероприятии приняли участие сотрудник Белгородской семинарии Беляева И.В., а также студенты 3 курса бакалавриата БПДС. Обсуждение проходило в дистанционном формате. Участники обсуждения подчеркнули, что Вселенский Собор всегда был ответом Церкви на вызовы своего времени. Он отделял правильное понимание от ложного и закреплял правильное понимание в соборных определениях для того, чтобы у христиан были четкие ориентиры в основах своей веры. Этот Собор ознаменовал начало новой эпохи в истории Церкви.</w:t>
      </w:r>
    </w:p>
    <w:p w14:paraId="08E5ABBF" w14:textId="10321C5F" w:rsidR="00545503" w:rsidRDefault="00545503" w:rsidP="00545503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545503">
        <w:rPr>
          <w:rFonts w:ascii="Times New Roman" w:hAnsi="Times New Roman" w:cs="Times New Roman"/>
          <w:sz w:val="28"/>
          <w:szCs w:val="28"/>
        </w:rPr>
        <w:t>21 февраля 2025 года в Белгородской православной духовной семинарии (с миссионерской направленностью) состоялся второй миссионерский семинар из разработанного цикла практических миссионерских семинаров, призванных сообщить студентам знания о работающих на практике миссионерских инструментах и приемах.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>Второй миссионерский семинар был приурочен к 25-летию проведения Юбилейного Архиерейского собора 2000 года, прославившего сонм новомучеников и исповедников Церкви Русской.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>В организации и проведении мероприятия приняли участие члены рабочей группы семинара: научный сотрудник и доцент БПДС и ИОНиМК НИУ «БелГУ», руководитель СНО БПДС и руководитель школы Теолога ИОНиМК НИУ «БелГУ» О.И. Нифонтова; доцент БПДС и ИОНиМК НИУ «БелГУ» Р. А. Лопин; а также доцент ИОНиМК НИУ «БелГУ» И.А. Стрелкова; заведующая библиотекой БПДС И.И. Страхова, члены СНО БПДС, студенты семинарии и студенты ИОНиМК НИУ «БелГУ».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>Главным спикером семинара выступил студент 1 курса магистратуры БПДС Михаил Ковалев. Он поделился с участниками мероприятия своим опытом миссионерской деятельности среди воспитанников воскресной школы Волгоградской митрополии, а также выработанными в ходе работы миссионерскими методами и приемами.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545503">
        <w:rPr>
          <w:rFonts w:ascii="Times New Roman" w:hAnsi="Times New Roman" w:cs="Times New Roman"/>
          <w:sz w:val="28"/>
          <w:szCs w:val="28"/>
        </w:rPr>
        <w:lastRenderedPageBreak/>
        <w:t>наиболее важных миссионерских методов Михаил назвал установление личных доверительных отношений с детьми, организацию совместных игр, походов, праздников и чаепитий, создание благоприятных условий для разговоров о вере, постепенность и дозированность информации вероучительного характера, совместные поздравления с днем рождения, совместные просмотры и обсуждения фильмов, конкурсы и поощрительные призы.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>Результатом миссионерской работы Михаила Ковалева стало большое количество детей, с постоянным интересом посещающих воскресную школу, а также организация отдельного православного стенда в общеобразовательной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03">
        <w:rPr>
          <w:rFonts w:ascii="Times New Roman" w:hAnsi="Times New Roman" w:cs="Times New Roman"/>
          <w:sz w:val="28"/>
          <w:szCs w:val="28"/>
        </w:rPr>
        <w:t>Тема семинара вызвала большой интерес, множество вопросов и породила дискуссию среди участников мероприятия.</w:t>
      </w:r>
    </w:p>
    <w:p w14:paraId="1903291B" w14:textId="02A917C7" w:rsidR="009C158D" w:rsidRDefault="0077246A" w:rsidP="00545503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77246A">
        <w:rPr>
          <w:rFonts w:ascii="Times New Roman" w:hAnsi="Times New Roman" w:cs="Times New Roman"/>
          <w:sz w:val="28"/>
          <w:szCs w:val="28"/>
        </w:rPr>
        <w:t xml:space="preserve">25 февраля 2025 года в библиотеке Белгородской Православной Духовной семинарии состоялась книжная выставка, посвященная 25-летию юбилейного Архиерейского Собора 2000 года, прославившего сонм новомучеников и исповедников Церкви Русской, организованная заведующей библиотекой И.И. Страховой и руководителем научного студенческого общества БПДС О.И. Нифонтовой. Из фондов библиотеки БПДС на выставке были представлены книги, посвященные Собору новомучеников и исповедников Церкви Русской, которые во времена богоборчества пострадали за веру Христову. Это была лишь небольшая часть изданий, хранящихся в библиотечном фонде. Многотомники, монографии, альбомы о жизненном подвиге мучеников и исповедников Церкви Русской составляют «золотой фонд» библиотеки БПДС. Особо следует отметить работу архимандрита Дамаскина (Орловского) «Мученики, исповедники и подвижники благочестия Русской Православной Церкви ХХ столетия: жизнеописания и материалы к ним». Этот труд вышел в семи книгах с 1992 по 2002 гг. Материалы книг стали основным агиографическим и историческим фундаментом канонизации мучеников и исповедников XX века. Уже в 1997 году, после выхода в свет двух первых томов, книги были удостоены премии памяти митрополита Макария. В библиотечном фонде имеются также издания жизнеописаний отдельных новомучеников и исповедников Российских XX века: Владимира (Богоявленского), Фаддея (Успенского), Петра (Зверева), Илариона (Троицкого), Серафима (Чичагова), Андроника Пермского, святителей Николая (Могилевского), Луки (Войно-Ясенецкого) и многих других. Чрезвычайно ценными в библиотечном фонде являются книги о Патриархе Московском и всея Руси Тихоне. Еще следует отметить раздел библиотеки, посвященный Царственным страстотерпцам: императору Николаю II, императрице Александре Феодоровне, великим княжнам Ольге, Татиане, Анастасии, Марии и цесаревичу Алексею, а также великой княгине Елизавете Феодоровне и тем, кто остался верен царственным особам, сохранив чистоту души и крепость веры. Подвиг новомучеников – духовное сокровище, обретенное Русской Церковью в XX веке. Русская Православная Церковь благоговейно хранит святую память о жизни, подвигах исповедничества святой веры и мученической кончине иерархов, священнослужителей, монашествующих и мирян, вместе с </w:t>
      </w:r>
      <w:r w:rsidRPr="0077246A">
        <w:rPr>
          <w:rFonts w:ascii="Times New Roman" w:hAnsi="Times New Roman" w:cs="Times New Roman"/>
          <w:sz w:val="28"/>
          <w:szCs w:val="28"/>
        </w:rPr>
        <w:lastRenderedPageBreak/>
        <w:t>Царской Семьей засвидетельствовавших во время гонений свою веру, надежду и любовь ко Христу и Его Святой Церкви. Прославляя подвиг новомучеников, Русская Православная Церковь уповает на их покровительство и молится, что проявит Господь милость Свою на нас и даст всем нашим соотечественникам время на покаяние, зажжет в их сердцах огонь веры, ревность о возрождении Руси Святой, нашего земного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ED205B" w14:textId="33EF561E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21 марта 2025 года в Белгородской православной духовной семинарии (с миссионерской направленностью) состоялась студенческая онлайн конференция «Духовные образы воинов».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С тематическими докладами о подвигах святых воинов выступили студенты 3 курса бакалавриата.  Андрей Ящук рассказал о жизни и подвиге великомученика Димитрия Солунского, Арсений Чурилов, — преподобного Федора Ушакова, Алексей Фоменко, — преподобного Илии Муромца. В ходе мероприятия были заданы некоторые вопросы докладчикам и состоялась тематическая дискуссия.</w:t>
      </w:r>
    </w:p>
    <w:p w14:paraId="4C0333F5" w14:textId="5EAEF3B0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26 марта 2025 года в Белгородской Православной Духовной семинарии (с миссионерской направленностью) совместно со школой Теолога НИУ «БелГУ» в рамках работы научного студенческого общества БПДС был проведен круглый стол «Вселенские Соборы в истории Православной Церкви».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Главным спикером круглого стола выступил доцент кафедры библеистики и богословия БПДС А.Н. Бердник, рассказавший участникам о важном значении Вселенских соборов в истории Православной Церкви. Особый акцент в его выступлении был сделан на значимости первого Вселенского собора, осудившего арианскую ересь и сформулировавшего первую часть Символа веры. Александр Николаевич также ответил на вопросы участников и рекомендовал им пользоваться книгой А.В. Карташева «Очерки по истории Русской Церкви» при изучении темы Вселенских соборов.</w:t>
      </w:r>
    </w:p>
    <w:p w14:paraId="07871C8D" w14:textId="41F5F4AA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11 апреля 2025 года в Белгородской Православной Духовной Семинарии (с миссионерской направленностью) состоялся третий миссионерский семинар из разработанного цикла практических миссионерских семинаров, призванных сообщить студентам знания о работающих на практике миссионерских инструментах и приемах.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В организации и проведении мероприятия приняли участие члены рабочей группы семинара: научный сотрудник и доцент БПДС и ИОНиМК НИУ «БелГУ», руководитель СНО БПДС и руководитель школы Теолога  ИОНиМК НИУ «БелГУ» О.И. Нифонтова; доцент БПДС и ИОНиМК НИУ «БелГУ» Р. А. Лопин; заведующая библиотекой БПДС И.И. Страхова, члены СНО БПДС и студенты семинарии.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 xml:space="preserve">Главным спикером семинара выступил студент 4 курса бакалавриата БПДС Евгений Панкратов. Он поделился с участниками мероприятия своим опытом миссионерской деятельности, который он приобрел во время поездки в Минусинскую епархию. Участниками миссии было организовано обучение местных жителей пению на клиросе и основам проведения богослужений, регулярное проведение литературных гостиных, просветительские беседы в школах и колледжах, крестный ход с воздвижением поклонного креста на горе </w:t>
      </w:r>
      <w:r w:rsidRPr="00497548">
        <w:rPr>
          <w:rFonts w:ascii="Times New Roman" w:hAnsi="Times New Roman" w:cs="Times New Roman"/>
          <w:sz w:val="28"/>
          <w:szCs w:val="28"/>
        </w:rPr>
        <w:lastRenderedPageBreak/>
        <w:t>Ольховка, организация интернет-сайта прихода. Кроме того, миссионеры пообщались с местной общиной последователей Виссариона для разработки в будущем возможных эффективных миссионерских методов и приемов обращения сектантов.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Главным и первым эффективным миссионерским методом Евгений назвал установление личных доверительных отношений с людьми, искреннее участие в их повседневных нуждах, помощь в житейских делах. Именно искренняя заинтересованность и проявленная христианская любовь привлекают людей к Церкви и вызывают желание узнать лучше православное вероучение.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В результате миссионерской работы в Минусинской епархии была налажена организация клиросного служения и духовно-просветительская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548">
        <w:rPr>
          <w:rFonts w:ascii="Times New Roman" w:hAnsi="Times New Roman" w:cs="Times New Roman"/>
          <w:sz w:val="28"/>
          <w:szCs w:val="28"/>
        </w:rPr>
        <w:t>Тема семинара вызвала большой интерес, множество вопросов и породила дискуссию среди участников мероприятия.</w:t>
      </w:r>
    </w:p>
    <w:p w14:paraId="570B31B0" w14:textId="2E117703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мае 2025 года в </w:t>
      </w:r>
      <w:r w:rsidRPr="00497548">
        <w:rPr>
          <w:rFonts w:ascii="Times New Roman" w:hAnsi="Times New Roman" w:cs="Times New Roman"/>
          <w:sz w:val="28"/>
          <w:szCs w:val="28"/>
        </w:rPr>
        <w:t>Белгородской Православной Духовной семинарии (с миссионерской направленностью) завершился конкурс сочинений с темами, посвященными 80-летию Победы в Великой Отечественной войне. В конкурсе приняли участие студенты 1, 2, 3 и 4 курсов бакалавриата.</w:t>
      </w:r>
    </w:p>
    <w:p w14:paraId="637E245F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Победителями конкурса стали:</w:t>
      </w:r>
    </w:p>
    <w:p w14:paraId="79463EE1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Алан Бедоев с сочинением «Переживший собственную смерть. История моего прадеда»,</w:t>
      </w:r>
    </w:p>
    <w:p w14:paraId="16E72CEF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Филипп Евстифеев с сочинением «К 80-летию Победы в Великой Отечественной войне»,</w:t>
      </w:r>
    </w:p>
    <w:p w14:paraId="3DB39594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Константин Исаев с сочинением «Искупление кровью»,</w:t>
      </w:r>
    </w:p>
    <w:p w14:paraId="2D7E36EB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Андрей Пахомов с сочинением «Подвиг нельзя забыть»,</w:t>
      </w:r>
    </w:p>
    <w:p w14:paraId="5E0D9B47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Арсений Чурилов с сочинением «Великая Победа: Свет Христов, просиявший во тьме войны»,</w:t>
      </w:r>
    </w:p>
    <w:p w14:paraId="4B0ADEB0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Андрей Ящук с сочинением «Роль Церкви во время Великой Отечественной Войны (1941-45 гг.)»,</w:t>
      </w:r>
    </w:p>
    <w:p w14:paraId="7B0DF55A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Евгений Панкратов с сочинением «Цена Победы: Память, запечатленная в Граните»,</w:t>
      </w:r>
    </w:p>
    <w:p w14:paraId="618A81B8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Серафим Дзерин с сочинением «Вера в окопах»,</w:t>
      </w:r>
    </w:p>
    <w:p w14:paraId="199F4BC9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Иван Сивков с сочинением «Духовное измерение Победы: Православие и Великая Отечественная война».</w:t>
      </w:r>
    </w:p>
    <w:p w14:paraId="0F2B0CA1" w14:textId="77777777" w:rsidR="00497548" w:rsidRPr="00497548" w:rsidRDefault="00497548" w:rsidP="00497548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Победителям были вручены дипломы.</w:t>
      </w:r>
    </w:p>
    <w:p w14:paraId="4B21CAB6" w14:textId="31D4D266" w:rsidR="00B500B8" w:rsidRPr="003E24FE" w:rsidRDefault="005536CB" w:rsidP="00036AF0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5536CB">
        <w:rPr>
          <w:rFonts w:ascii="Times New Roman" w:hAnsi="Times New Roman" w:cs="Times New Roman"/>
          <w:sz w:val="28"/>
          <w:szCs w:val="28"/>
        </w:rPr>
        <w:t>16 мая 2025 года на площадке Института общественных наук и массовых коммуникаций проходила XIV Международная научно-практическая конференция «Евангелие в контексте современной культуры»: 80-летие Великой Победы: память и духовный опыт поколений»</w:t>
      </w:r>
      <w:r>
        <w:rPr>
          <w:rFonts w:ascii="Times New Roman" w:hAnsi="Times New Roman" w:cs="Times New Roman"/>
          <w:sz w:val="28"/>
          <w:szCs w:val="28"/>
        </w:rPr>
        <w:t xml:space="preserve">, в которой приняли участие преподаватели, студенты и члены СНО БПДС. </w:t>
      </w:r>
      <w:r w:rsidRPr="005536CB">
        <w:rPr>
          <w:rFonts w:ascii="Times New Roman" w:hAnsi="Times New Roman" w:cs="Times New Roman"/>
          <w:sz w:val="28"/>
          <w:szCs w:val="28"/>
        </w:rPr>
        <w:t xml:space="preserve">Конференция подняла важнейшие вопросы взаимодействия государства и Церкви в деле сохранения исторической памяти о событиях прошлого, которые превращаются в ценностные ориентации, оказывающие влияние на сознание и поступки людей, передачу последующим поколениям правды о Великой отечественной войне. Сохранение исторической памяти – это общегосударственная задача. Механизм сохранения исторической памяти </w:t>
      </w:r>
      <w:r w:rsidRPr="005536CB">
        <w:rPr>
          <w:rFonts w:ascii="Times New Roman" w:hAnsi="Times New Roman" w:cs="Times New Roman"/>
          <w:sz w:val="28"/>
          <w:szCs w:val="28"/>
        </w:rPr>
        <w:lastRenderedPageBreak/>
        <w:t>носит надличностный характер, это «коллективная память поколений». Историческая память по сути дела является выражением процесса организации, сохранения и воспроизводства прошлого опыта народа, страны, государства для возможного его использования в деятельности людей.</w:t>
      </w:r>
      <w:r w:rsidR="00036AF0">
        <w:rPr>
          <w:rFonts w:ascii="Times New Roman" w:hAnsi="Times New Roman" w:cs="Times New Roman"/>
          <w:sz w:val="28"/>
          <w:szCs w:val="28"/>
        </w:rPr>
        <w:t xml:space="preserve"> </w:t>
      </w:r>
      <w:r w:rsidRPr="005536CB">
        <w:rPr>
          <w:rFonts w:ascii="Times New Roman" w:hAnsi="Times New Roman" w:cs="Times New Roman"/>
          <w:sz w:val="28"/>
          <w:szCs w:val="28"/>
        </w:rPr>
        <w:t>Хоровая группа Белгородской Православной духовной семинарии (с миссионерской направленностью) приветствовала  участников конференции пасхальными песнопениями.</w:t>
      </w:r>
      <w:r w:rsidR="00036AF0">
        <w:rPr>
          <w:rFonts w:ascii="Times New Roman" w:hAnsi="Times New Roman" w:cs="Times New Roman"/>
          <w:sz w:val="28"/>
          <w:szCs w:val="28"/>
        </w:rPr>
        <w:t xml:space="preserve"> </w:t>
      </w:r>
      <w:r w:rsidRPr="005536CB">
        <w:rPr>
          <w:rFonts w:ascii="Times New Roman" w:hAnsi="Times New Roman" w:cs="Times New Roman"/>
          <w:sz w:val="28"/>
          <w:szCs w:val="28"/>
        </w:rPr>
        <w:t>Основными ожидаемыми результатами вышеназванного научного мероприятия станет издание сборника материалов конференции и его размещение в РИНЦ.</w:t>
      </w:r>
    </w:p>
    <w:sectPr w:rsidR="00B500B8" w:rsidRPr="003E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74FDC"/>
    <w:multiLevelType w:val="hybridMultilevel"/>
    <w:tmpl w:val="ECE2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C285330"/>
    <w:multiLevelType w:val="multilevel"/>
    <w:tmpl w:val="24FE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695594">
    <w:abstractNumId w:val="0"/>
  </w:num>
  <w:num w:numId="2" w16cid:durableId="214427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C07"/>
    <w:rsid w:val="000118CD"/>
    <w:rsid w:val="00024E11"/>
    <w:rsid w:val="00036AF0"/>
    <w:rsid w:val="001143BC"/>
    <w:rsid w:val="001403B4"/>
    <w:rsid w:val="001817EA"/>
    <w:rsid w:val="001A5178"/>
    <w:rsid w:val="001B30BE"/>
    <w:rsid w:val="001C021E"/>
    <w:rsid w:val="00202A3F"/>
    <w:rsid w:val="00231F7E"/>
    <w:rsid w:val="002764DD"/>
    <w:rsid w:val="002C0B88"/>
    <w:rsid w:val="00301CC5"/>
    <w:rsid w:val="003C6B86"/>
    <w:rsid w:val="003D2919"/>
    <w:rsid w:val="003E24FE"/>
    <w:rsid w:val="003E3CF5"/>
    <w:rsid w:val="00415CDF"/>
    <w:rsid w:val="00450043"/>
    <w:rsid w:val="004545F7"/>
    <w:rsid w:val="00497548"/>
    <w:rsid w:val="004C389F"/>
    <w:rsid w:val="004F2678"/>
    <w:rsid w:val="00545503"/>
    <w:rsid w:val="005536CB"/>
    <w:rsid w:val="00575B13"/>
    <w:rsid w:val="0058786E"/>
    <w:rsid w:val="00594601"/>
    <w:rsid w:val="00594668"/>
    <w:rsid w:val="005F5225"/>
    <w:rsid w:val="00616A1B"/>
    <w:rsid w:val="006700BC"/>
    <w:rsid w:val="006718BD"/>
    <w:rsid w:val="006D1C32"/>
    <w:rsid w:val="006E7235"/>
    <w:rsid w:val="0077246A"/>
    <w:rsid w:val="007C6018"/>
    <w:rsid w:val="007E0820"/>
    <w:rsid w:val="00851660"/>
    <w:rsid w:val="00874D04"/>
    <w:rsid w:val="008E2ED8"/>
    <w:rsid w:val="00921EEB"/>
    <w:rsid w:val="00923536"/>
    <w:rsid w:val="00930396"/>
    <w:rsid w:val="009552BA"/>
    <w:rsid w:val="00957352"/>
    <w:rsid w:val="00992028"/>
    <w:rsid w:val="009C158D"/>
    <w:rsid w:val="009D725A"/>
    <w:rsid w:val="009F4439"/>
    <w:rsid w:val="00A45DF3"/>
    <w:rsid w:val="00AE2B51"/>
    <w:rsid w:val="00AF2769"/>
    <w:rsid w:val="00AF6F2F"/>
    <w:rsid w:val="00AF7D76"/>
    <w:rsid w:val="00B301D7"/>
    <w:rsid w:val="00B500B8"/>
    <w:rsid w:val="00B6635A"/>
    <w:rsid w:val="00BA68ED"/>
    <w:rsid w:val="00BB2CA7"/>
    <w:rsid w:val="00BC5C07"/>
    <w:rsid w:val="00BE577F"/>
    <w:rsid w:val="00BE79F4"/>
    <w:rsid w:val="00C1720A"/>
    <w:rsid w:val="00CA7DFD"/>
    <w:rsid w:val="00D62EEE"/>
    <w:rsid w:val="00D647A0"/>
    <w:rsid w:val="00D732F3"/>
    <w:rsid w:val="00D96200"/>
    <w:rsid w:val="00E45778"/>
    <w:rsid w:val="00E72CDF"/>
    <w:rsid w:val="00EB1B60"/>
    <w:rsid w:val="00F0632B"/>
    <w:rsid w:val="00F25053"/>
    <w:rsid w:val="00F5689F"/>
    <w:rsid w:val="00F81917"/>
    <w:rsid w:val="00F85978"/>
    <w:rsid w:val="00F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D5EA"/>
  <w15:docId w15:val="{E3DBEDA8-3503-4CA0-82D9-310B765D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C07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957352"/>
    <w:rPr>
      <w:b/>
      <w:bCs/>
    </w:rPr>
  </w:style>
  <w:style w:type="paragraph" w:customStyle="1" w:styleId="rtejustify1">
    <w:name w:val="rtejustify1"/>
    <w:basedOn w:val="a"/>
    <w:rsid w:val="00957352"/>
    <w:pPr>
      <w:spacing w:before="120" w:after="120" w:line="360" w:lineRule="auto"/>
      <w:jc w:val="both"/>
    </w:pPr>
    <w:rPr>
      <w:rFonts w:ascii="Tahoma" w:eastAsia="Times New Roman" w:hAnsi="Tahoma" w:cs="Tahoma"/>
      <w:color w:val="2A2C26"/>
      <w:sz w:val="12"/>
      <w:szCs w:val="12"/>
    </w:rPr>
  </w:style>
  <w:style w:type="character" w:styleId="a5">
    <w:name w:val="Hyperlink"/>
    <w:basedOn w:val="a0"/>
    <w:uiPriority w:val="99"/>
    <w:unhideWhenUsed/>
    <w:rsid w:val="00F0632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2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280">
                              <w:marLeft w:val="92"/>
                              <w:marRight w:val="92"/>
                              <w:marTop w:val="92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9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0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55004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 Нифонтова</cp:lastModifiedBy>
  <cp:revision>71</cp:revision>
  <dcterms:created xsi:type="dcterms:W3CDTF">2017-12-25T18:11:00Z</dcterms:created>
  <dcterms:modified xsi:type="dcterms:W3CDTF">2025-10-22T10:48:00Z</dcterms:modified>
</cp:coreProperties>
</file>